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DAA" w:rsidRPr="00EB4DAA" w:rsidRDefault="00C46211" w:rsidP="00EB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B4DAA">
        <w:rPr>
          <w:rFonts w:ascii="Times New Roman" w:hAnsi="Times New Roman" w:cs="Times New Roman"/>
          <w:b/>
          <w:bCs/>
          <w:sz w:val="28"/>
          <w:szCs w:val="28"/>
        </w:rPr>
        <w:t>НСТРУКЦИЯ ПО ОБСЛУЖИВАНИЮ ИНВАЛИДОВ И ДР</w:t>
      </w:r>
      <w:r w:rsidR="00A95CB6" w:rsidRPr="00A95CB6">
        <w:rPr>
          <w:noProof/>
          <w:lang w:eastAsia="ru-RU"/>
        </w:rPr>
        <w:t xml:space="preserve"> </w:t>
      </w:r>
      <w:r w:rsidRPr="00EB4DAA">
        <w:rPr>
          <w:rFonts w:ascii="Times New Roman" w:hAnsi="Times New Roman" w:cs="Times New Roman"/>
          <w:b/>
          <w:bCs/>
          <w:sz w:val="28"/>
          <w:szCs w:val="28"/>
        </w:rPr>
        <w:t>УГИХ</w:t>
      </w:r>
    </w:p>
    <w:p w:rsidR="00DD1513" w:rsidRDefault="00C46211" w:rsidP="00DD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DAA">
        <w:rPr>
          <w:rFonts w:ascii="Times New Roman" w:hAnsi="Times New Roman" w:cs="Times New Roman"/>
          <w:b/>
          <w:bCs/>
          <w:sz w:val="28"/>
          <w:szCs w:val="28"/>
        </w:rPr>
        <w:t xml:space="preserve">МАЛОМОБИЛЬНЫХ ГРАЖДАН ПРИ ПОСЕЩЕНИИ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ОБЪЕКТОВ ТОРГОВЛИ, ОБЩЕСТВЕННОГО ПИТАНИЯ, БЫТОВЫХ УСЛУГ И ДРУГИХ ОРГАНИЗАЦИЙ</w:t>
      </w:r>
    </w:p>
    <w:p w:rsidR="00DD1513" w:rsidRDefault="00A1574C" w:rsidP="00DD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457C449" wp14:editId="5611EF26">
            <wp:simplePos x="0" y="0"/>
            <wp:positionH relativeFrom="column">
              <wp:posOffset>-451900</wp:posOffset>
            </wp:positionH>
            <wp:positionV relativeFrom="paragraph">
              <wp:posOffset>5439</wp:posOffset>
            </wp:positionV>
            <wp:extent cx="1974898" cy="1834101"/>
            <wp:effectExtent l="0" t="0" r="6350" b="0"/>
            <wp:wrapThrough wrapText="bothSides">
              <wp:wrapPolygon edited="0">
                <wp:start x="0" y="0"/>
                <wp:lineTo x="0" y="21316"/>
                <wp:lineTo x="21461" y="21316"/>
                <wp:lineTo x="21461" y="0"/>
                <wp:lineTo x="0" y="0"/>
              </wp:wrapPolygon>
            </wp:wrapThrough>
            <wp:docPr id="1" name="Рисунок 1" descr="http://osznmk.ru/images/news/news_20160804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sznmk.ru/images/news/news_20160804_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98" cy="183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E45" w:rsidRDefault="00672E45" w:rsidP="00DD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DFD" w:rsidRPr="00C46211" w:rsidRDefault="00DD1513" w:rsidP="00D94DFD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211">
        <w:rPr>
          <w:rFonts w:ascii="Times New Roman" w:hAnsi="Times New Roman" w:cs="Times New Roman"/>
          <w:i/>
          <w:sz w:val="28"/>
          <w:szCs w:val="28"/>
        </w:rPr>
        <w:t>Инструкция составлена с использованием Методическое пособие для обучения (инструктирования) сотрудников учреждений МСЭ и других организаций по</w:t>
      </w:r>
      <w:bookmarkStart w:id="0" w:name="_GoBack"/>
      <w:bookmarkEnd w:id="0"/>
      <w:r w:rsidRPr="00C46211">
        <w:rPr>
          <w:rFonts w:ascii="Times New Roman" w:hAnsi="Times New Roman" w:cs="Times New Roman"/>
          <w:i/>
          <w:sz w:val="28"/>
          <w:szCs w:val="28"/>
        </w:rPr>
        <w:t xml:space="preserve"> вопросам обеспечения доступности для инвалидов услуг и объектов, на которых они предоставляются, оказания при этом необходимой помощи.</w:t>
      </w:r>
      <w:r w:rsidR="00D94DFD" w:rsidRPr="00C4621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94DFD" w:rsidRPr="00C46211" w:rsidRDefault="00D94DFD" w:rsidP="00D94DFD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211">
        <w:rPr>
          <w:rFonts w:ascii="Times New Roman" w:hAnsi="Times New Roman" w:cs="Times New Roman"/>
          <w:i/>
          <w:sz w:val="28"/>
          <w:szCs w:val="28"/>
        </w:rPr>
        <w:t xml:space="preserve">Методическое пособие разработано в рамках государственной программы «Доступная среда» Фондом содействия научным исследованиям проблем инвалидности. </w:t>
      </w:r>
    </w:p>
    <w:p w:rsidR="00DD1513" w:rsidRDefault="00DD1513" w:rsidP="00D94DF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211">
        <w:rPr>
          <w:rFonts w:ascii="Times New Roman" w:hAnsi="Times New Roman" w:cs="Times New Roman"/>
          <w:i/>
          <w:sz w:val="28"/>
          <w:szCs w:val="28"/>
        </w:rPr>
        <w:t>Пособие предназначено для обучения,</w:t>
      </w:r>
      <w:r w:rsidR="00C46211" w:rsidRPr="00C46211">
        <w:rPr>
          <w:rFonts w:ascii="Times New Roman" w:hAnsi="Times New Roman" w:cs="Times New Roman"/>
          <w:i/>
          <w:sz w:val="28"/>
          <w:szCs w:val="28"/>
        </w:rPr>
        <w:t xml:space="preserve"> инструктирования</w:t>
      </w:r>
      <w:r w:rsidR="00D94DFD" w:rsidRPr="00C462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i/>
          <w:sz w:val="28"/>
          <w:szCs w:val="28"/>
        </w:rPr>
        <w:t>сотрудников учреждений и</w:t>
      </w:r>
      <w:r w:rsidR="00D94DFD" w:rsidRPr="00C46211">
        <w:rPr>
          <w:rFonts w:ascii="Times New Roman" w:hAnsi="Times New Roman" w:cs="Times New Roman"/>
          <w:i/>
          <w:sz w:val="28"/>
          <w:szCs w:val="28"/>
        </w:rPr>
        <w:t xml:space="preserve"> организаций по вопросам обеспечения доступности для инвалидов услуг и объектов, на которых они </w:t>
      </w:r>
      <w:r w:rsidR="00C46211" w:rsidRPr="00C46211">
        <w:rPr>
          <w:rFonts w:ascii="Times New Roman" w:hAnsi="Times New Roman" w:cs="Times New Roman"/>
          <w:i/>
          <w:sz w:val="28"/>
          <w:szCs w:val="28"/>
        </w:rPr>
        <w:t>предоставляется, оказания при этом необходимой помощи, в связи с принятием Федерального закона от 1 декабря 2014г.  № 419-ФЗ «О внесении изменений в 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672E45" w:rsidRDefault="00672E45" w:rsidP="00672E4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E45">
        <w:rPr>
          <w:rFonts w:ascii="Times New Roman" w:hAnsi="Times New Roman" w:cs="Times New Roman"/>
          <w:b/>
          <w:sz w:val="28"/>
          <w:szCs w:val="28"/>
        </w:rPr>
        <w:t>Относитесь к друго</w:t>
      </w:r>
      <w:r>
        <w:rPr>
          <w:rFonts w:ascii="Times New Roman" w:hAnsi="Times New Roman" w:cs="Times New Roman"/>
          <w:b/>
          <w:sz w:val="28"/>
          <w:szCs w:val="28"/>
        </w:rPr>
        <w:t>му человеку, как к себе самому,</w:t>
      </w:r>
    </w:p>
    <w:p w:rsidR="00672E45" w:rsidRPr="00672E45" w:rsidRDefault="00672E45" w:rsidP="00672E45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72E45">
        <w:rPr>
          <w:rFonts w:ascii="Times New Roman" w:hAnsi="Times New Roman" w:cs="Times New Roman"/>
          <w:b/>
          <w:sz w:val="28"/>
          <w:szCs w:val="28"/>
        </w:rPr>
        <w:t>точно</w:t>
      </w:r>
      <w:proofErr w:type="gramEnd"/>
      <w:r w:rsidRPr="00672E45">
        <w:rPr>
          <w:rFonts w:ascii="Times New Roman" w:hAnsi="Times New Roman" w:cs="Times New Roman"/>
          <w:b/>
          <w:sz w:val="28"/>
          <w:szCs w:val="28"/>
        </w:rPr>
        <w:t xml:space="preserve"> так же его уважайте — и тогда оказание услуги в Вашей организации и общение будут эффективными.</w:t>
      </w:r>
    </w:p>
    <w:p w:rsidR="00EB4DAA" w:rsidRPr="00D94DFD" w:rsidRDefault="00EB4DAA" w:rsidP="00D94DF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B4DAA" w:rsidRPr="00EB4DAA" w:rsidRDefault="00EB4DAA" w:rsidP="00EB4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21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211">
        <w:rPr>
          <w:rFonts w:ascii="Times New Roman" w:hAnsi="Times New Roman" w:cs="Times New Roman"/>
          <w:sz w:val="28"/>
          <w:szCs w:val="28"/>
        </w:rPr>
        <w:t>1.1. Настоящая инструкция определяет правила поведения сотрудников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211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C46211">
        <w:rPr>
          <w:rFonts w:ascii="Times New Roman" w:hAnsi="Times New Roman" w:cs="Times New Roman"/>
          <w:sz w:val="28"/>
          <w:szCs w:val="28"/>
        </w:rPr>
        <w:t xml:space="preserve"> (организации) при предоставлении услуг инвалидам (иным категориям маломобильных граждан).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211">
        <w:rPr>
          <w:rFonts w:ascii="Times New Roman" w:hAnsi="Times New Roman" w:cs="Times New Roman"/>
          <w:sz w:val="28"/>
          <w:szCs w:val="28"/>
        </w:rPr>
        <w:t xml:space="preserve">1.2. </w:t>
      </w:r>
      <w:r w:rsidRPr="00C46211">
        <w:rPr>
          <w:rFonts w:ascii="Times New Roman" w:hAnsi="Times New Roman" w:cs="Times New Roman"/>
          <w:b/>
          <w:bCs/>
          <w:sz w:val="28"/>
          <w:szCs w:val="28"/>
        </w:rPr>
        <w:t xml:space="preserve">Инвалид </w:t>
      </w:r>
      <w:r w:rsidRPr="00C46211">
        <w:rPr>
          <w:rFonts w:ascii="Times New Roman" w:hAnsi="Times New Roman" w:cs="Times New Roman"/>
          <w:sz w:val="28"/>
          <w:szCs w:val="28"/>
        </w:rPr>
        <w:t>– лицо, которое имеет нарушение здоровья со стойким расстройством</w:t>
      </w:r>
      <w:r w:rsidR="009D0151" w:rsidRPr="00C46211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функций организма, обусловленное заболеваниями, последствиями травм или дефектами,</w:t>
      </w:r>
      <w:r w:rsidR="009D0151" w:rsidRPr="00C46211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приводящее к ограничению жизнедеятельности и вызывающее необходимость его</w:t>
      </w:r>
      <w:r w:rsidR="00C46211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социальной защиты".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211">
        <w:rPr>
          <w:rFonts w:ascii="Times New Roman" w:hAnsi="Times New Roman" w:cs="Times New Roman"/>
          <w:b/>
          <w:bCs/>
          <w:sz w:val="28"/>
          <w:szCs w:val="28"/>
        </w:rPr>
        <w:t xml:space="preserve">Маломобильные </w:t>
      </w:r>
      <w:r w:rsidR="00B54D58">
        <w:rPr>
          <w:rFonts w:ascii="Times New Roman" w:hAnsi="Times New Roman" w:cs="Times New Roman"/>
          <w:b/>
          <w:bCs/>
          <w:sz w:val="28"/>
          <w:szCs w:val="28"/>
        </w:rPr>
        <w:t>группы населения</w:t>
      </w:r>
      <w:r w:rsidRPr="00C46211">
        <w:rPr>
          <w:rFonts w:ascii="Times New Roman" w:hAnsi="Times New Roman" w:cs="Times New Roman"/>
          <w:b/>
          <w:bCs/>
          <w:sz w:val="28"/>
          <w:szCs w:val="28"/>
        </w:rPr>
        <w:t xml:space="preserve"> (МГ</w:t>
      </w:r>
      <w:r w:rsidR="00B54D5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C46211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C46211">
        <w:rPr>
          <w:rFonts w:ascii="Times New Roman" w:hAnsi="Times New Roman" w:cs="Times New Roman"/>
          <w:sz w:val="28"/>
          <w:szCs w:val="28"/>
        </w:rPr>
        <w:t>— это люди испытывающие затруднения при</w:t>
      </w:r>
      <w:r w:rsidR="00C46211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самостоятельном передвижении, получении услуги, необходимой информации или при</w:t>
      </w:r>
      <w:r w:rsidR="00C46211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 xml:space="preserve">ориентировании в пространстве (люди с </w:t>
      </w:r>
      <w:r w:rsidRPr="00C46211">
        <w:rPr>
          <w:rFonts w:ascii="Times New Roman" w:hAnsi="Times New Roman" w:cs="Times New Roman"/>
          <w:sz w:val="28"/>
          <w:szCs w:val="28"/>
        </w:rPr>
        <w:lastRenderedPageBreak/>
        <w:t>временным нарушением здоровья, беременные</w:t>
      </w:r>
      <w:r w:rsidR="00C46211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женщины, люди старших возрастов, люди с детскими колясками и т.п.).</w:t>
      </w:r>
    </w:p>
    <w:p w:rsidR="00EB4DAA" w:rsidRPr="00C46211" w:rsidRDefault="007C3A93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B4DAA" w:rsidRPr="00C46211">
        <w:rPr>
          <w:rFonts w:ascii="Times New Roman" w:hAnsi="Times New Roman" w:cs="Times New Roman"/>
          <w:sz w:val="28"/>
          <w:szCs w:val="28"/>
        </w:rPr>
        <w:t>. Инструкция разработана в целях обеспечения доступа инвалидов к услугам и</w:t>
      </w:r>
      <w:r w:rsidR="00C46211">
        <w:rPr>
          <w:rFonts w:ascii="Times New Roman" w:hAnsi="Times New Roman" w:cs="Times New Roman"/>
          <w:sz w:val="28"/>
          <w:szCs w:val="28"/>
        </w:rPr>
        <w:t xml:space="preserve"> </w:t>
      </w:r>
      <w:r w:rsidR="00EB4DAA" w:rsidRPr="00C46211">
        <w:rPr>
          <w:rFonts w:ascii="Times New Roman" w:hAnsi="Times New Roman" w:cs="Times New Roman"/>
          <w:sz w:val="28"/>
          <w:szCs w:val="28"/>
        </w:rPr>
        <w:t>объектам, на которых они предоставляются, оказания при этом необходимой помощи, и</w:t>
      </w:r>
      <w:r w:rsidR="00C46211">
        <w:rPr>
          <w:rFonts w:ascii="Times New Roman" w:hAnsi="Times New Roman" w:cs="Times New Roman"/>
          <w:sz w:val="28"/>
          <w:szCs w:val="28"/>
        </w:rPr>
        <w:t xml:space="preserve"> </w:t>
      </w:r>
      <w:r w:rsidR="00EB4DAA" w:rsidRPr="00C46211">
        <w:rPr>
          <w:rFonts w:ascii="Times New Roman" w:hAnsi="Times New Roman" w:cs="Times New Roman"/>
          <w:sz w:val="28"/>
          <w:szCs w:val="28"/>
        </w:rPr>
        <w:t xml:space="preserve">может быть использована при инструктировании работников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C46211">
        <w:rPr>
          <w:rFonts w:ascii="Times New Roman" w:hAnsi="Times New Roman" w:cs="Times New Roman"/>
          <w:sz w:val="28"/>
          <w:szCs w:val="28"/>
        </w:rPr>
        <w:t xml:space="preserve"> </w:t>
      </w:r>
      <w:r w:rsidR="00EB4DAA" w:rsidRPr="00C46211">
        <w:rPr>
          <w:rFonts w:ascii="Times New Roman" w:hAnsi="Times New Roman" w:cs="Times New Roman"/>
          <w:sz w:val="28"/>
          <w:szCs w:val="28"/>
        </w:rPr>
        <w:t>любой сферы деятельности, предоставляющих услуги населению, а также при</w:t>
      </w:r>
      <w:r w:rsidR="00C46211">
        <w:rPr>
          <w:rFonts w:ascii="Times New Roman" w:hAnsi="Times New Roman" w:cs="Times New Roman"/>
          <w:sz w:val="28"/>
          <w:szCs w:val="28"/>
        </w:rPr>
        <w:t xml:space="preserve"> </w:t>
      </w:r>
      <w:r w:rsidR="00EB4DAA" w:rsidRPr="00C46211">
        <w:rPr>
          <w:rFonts w:ascii="Times New Roman" w:hAnsi="Times New Roman" w:cs="Times New Roman"/>
          <w:sz w:val="28"/>
          <w:szCs w:val="28"/>
        </w:rPr>
        <w:t>непосредственном оказании услуг инвалидам.</w:t>
      </w:r>
    </w:p>
    <w:p w:rsidR="00EB4DAA" w:rsidRPr="00C46211" w:rsidRDefault="007C3A93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EB4DAA" w:rsidRPr="00C46211">
        <w:rPr>
          <w:rFonts w:ascii="Times New Roman" w:hAnsi="Times New Roman" w:cs="Times New Roman"/>
          <w:sz w:val="28"/>
          <w:szCs w:val="28"/>
        </w:rPr>
        <w:t>. Требования к уровню подготовки персонала: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21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46211">
        <w:rPr>
          <w:rFonts w:ascii="Times New Roman" w:hAnsi="Times New Roman" w:cs="Times New Roman"/>
          <w:sz w:val="28"/>
          <w:szCs w:val="28"/>
        </w:rPr>
        <w:t>) знание понятия «доступная среда для инвалидов» и основных требований</w:t>
      </w:r>
      <w:r w:rsidR="003F1976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доступности объектов и услуг для маломобильных граждан; основных видов</w:t>
      </w:r>
      <w:r w:rsidR="003F1976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архитектурных, информационных и ситуационных барьеров, препятствующих получению</w:t>
      </w:r>
      <w:r w:rsidR="00C46211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услуг инвалидами (МГ</w:t>
      </w:r>
      <w:r w:rsidR="00B54D58">
        <w:rPr>
          <w:rFonts w:ascii="Times New Roman" w:hAnsi="Times New Roman" w:cs="Times New Roman"/>
          <w:sz w:val="28"/>
          <w:szCs w:val="28"/>
        </w:rPr>
        <w:t>Н</w:t>
      </w:r>
      <w:r w:rsidRPr="00C46211">
        <w:rPr>
          <w:rFonts w:ascii="Times New Roman" w:hAnsi="Times New Roman" w:cs="Times New Roman"/>
          <w:sz w:val="28"/>
          <w:szCs w:val="28"/>
        </w:rPr>
        <w:t>) наравне с другими лицами, а также возможных способов их</w:t>
      </w:r>
      <w:r w:rsidR="007C3A93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устранения в зависимости от категории инвалидности;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21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46211">
        <w:rPr>
          <w:rFonts w:ascii="Times New Roman" w:hAnsi="Times New Roman" w:cs="Times New Roman"/>
          <w:sz w:val="28"/>
          <w:szCs w:val="28"/>
        </w:rPr>
        <w:t>) осведомленность о перечне предоставляемых услуг в организации; формах и</w:t>
      </w:r>
      <w:r w:rsidR="007C3A93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порядке предоставления услуг (в организации, на дому, электронно и дистанционно);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2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6211">
        <w:rPr>
          <w:rFonts w:ascii="Times New Roman" w:hAnsi="Times New Roman" w:cs="Times New Roman"/>
          <w:sz w:val="28"/>
          <w:szCs w:val="28"/>
        </w:rPr>
        <w:t>) информированность о специальном (вспомогательном) оборудовании и</w:t>
      </w:r>
      <w:r w:rsidR="007C3A93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 xml:space="preserve">приспособлениях для инвалидов, имеющихся в распоряжении </w:t>
      </w:r>
      <w:r w:rsidR="00E46D18">
        <w:rPr>
          <w:rFonts w:ascii="Times New Roman" w:hAnsi="Times New Roman" w:cs="Times New Roman"/>
          <w:sz w:val="28"/>
          <w:szCs w:val="28"/>
        </w:rPr>
        <w:t>хозяйствующего субъекта</w:t>
      </w:r>
      <w:r w:rsidRPr="00C46211">
        <w:rPr>
          <w:rFonts w:ascii="Times New Roman" w:hAnsi="Times New Roman" w:cs="Times New Roman"/>
          <w:sz w:val="28"/>
          <w:szCs w:val="28"/>
        </w:rPr>
        <w:t>,</w:t>
      </w:r>
      <w:r w:rsidR="007C3A93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наличии доступа к ним, порядке их эксплуатации (включая требования безопасности);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21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46211">
        <w:rPr>
          <w:rFonts w:ascii="Times New Roman" w:hAnsi="Times New Roman" w:cs="Times New Roman"/>
          <w:sz w:val="28"/>
          <w:szCs w:val="28"/>
        </w:rPr>
        <w:t>) ознакомление с порядком эвакуации граждан на объекте, в том числе</w:t>
      </w:r>
      <w:r w:rsidR="00E46D18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маломобильных, в экстренных случаях и чрезвычайных ситуациях;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21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46211">
        <w:rPr>
          <w:rFonts w:ascii="Times New Roman" w:hAnsi="Times New Roman" w:cs="Times New Roman"/>
          <w:sz w:val="28"/>
          <w:szCs w:val="28"/>
        </w:rPr>
        <w:t>) наличие разработанных правил взаимодействия сотрудников организации</w:t>
      </w:r>
      <w:r w:rsidR="00E46D18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при предоставлении услуг инвалиду.</w:t>
      </w:r>
    </w:p>
    <w:p w:rsidR="00EB4DAA" w:rsidRPr="00C46211" w:rsidRDefault="00EB4DAA" w:rsidP="00E46D1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211">
        <w:rPr>
          <w:rFonts w:ascii="Times New Roman" w:hAnsi="Times New Roman" w:cs="Times New Roman"/>
          <w:b/>
          <w:bCs/>
          <w:sz w:val="28"/>
          <w:szCs w:val="28"/>
        </w:rPr>
        <w:t>2. ОБЩИЕ ПРАВИЛА ЭТИКЕТА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211">
        <w:rPr>
          <w:rFonts w:ascii="Times New Roman" w:hAnsi="Times New Roman" w:cs="Times New Roman"/>
          <w:sz w:val="28"/>
          <w:szCs w:val="28"/>
        </w:rPr>
        <w:t xml:space="preserve">2.1. </w:t>
      </w:r>
      <w:r w:rsidRPr="00C46211">
        <w:rPr>
          <w:rFonts w:ascii="Times New Roman" w:hAnsi="Times New Roman" w:cs="Times New Roman"/>
          <w:i/>
          <w:iCs/>
          <w:sz w:val="28"/>
          <w:szCs w:val="28"/>
        </w:rPr>
        <w:t>Обращение к человеку</w:t>
      </w:r>
      <w:r w:rsidRPr="00C46211">
        <w:rPr>
          <w:rFonts w:ascii="Times New Roman" w:hAnsi="Times New Roman" w:cs="Times New Roman"/>
          <w:sz w:val="28"/>
          <w:szCs w:val="28"/>
        </w:rPr>
        <w:t>: при встрече обращайтесь с инвалидом вежливо и</w:t>
      </w:r>
      <w:r w:rsidR="00E46D18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уважительно, вполне естественно пожать инвалиду руку. Когда вы разговариваете с</w:t>
      </w:r>
      <w:r w:rsidR="00E46D18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инвалидом любой категории, обращайтесь непосредственно к нему, а не к</w:t>
      </w:r>
      <w:r w:rsidR="00E46D18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сопровождающему или сурдопереводчику, которые присутствуют при разговоре.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211">
        <w:rPr>
          <w:rFonts w:ascii="Times New Roman" w:hAnsi="Times New Roman" w:cs="Times New Roman"/>
          <w:sz w:val="28"/>
          <w:szCs w:val="28"/>
        </w:rPr>
        <w:t xml:space="preserve">2.2. </w:t>
      </w:r>
      <w:r w:rsidRPr="00C46211">
        <w:rPr>
          <w:rFonts w:ascii="Times New Roman" w:hAnsi="Times New Roman" w:cs="Times New Roman"/>
          <w:i/>
          <w:iCs/>
          <w:sz w:val="28"/>
          <w:szCs w:val="28"/>
        </w:rPr>
        <w:t xml:space="preserve">Адекватность и вежливость: </w:t>
      </w:r>
      <w:r w:rsidRPr="00C46211">
        <w:rPr>
          <w:rFonts w:ascii="Times New Roman" w:hAnsi="Times New Roman" w:cs="Times New Roman"/>
          <w:sz w:val="28"/>
          <w:szCs w:val="28"/>
        </w:rPr>
        <w:t>относитесь к другому человеку, как к себе</w:t>
      </w:r>
      <w:r w:rsidR="00E46D18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самому, точно так же его уважайте — и тогда оказание услуги и общение будут эффективными.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211">
        <w:rPr>
          <w:rFonts w:ascii="Times New Roman" w:hAnsi="Times New Roman" w:cs="Times New Roman"/>
          <w:sz w:val="28"/>
          <w:szCs w:val="28"/>
        </w:rPr>
        <w:t xml:space="preserve">2.3. </w:t>
      </w:r>
      <w:r w:rsidRPr="00C46211">
        <w:rPr>
          <w:rFonts w:ascii="Times New Roman" w:hAnsi="Times New Roman" w:cs="Times New Roman"/>
          <w:i/>
          <w:iCs/>
          <w:sz w:val="28"/>
          <w:szCs w:val="28"/>
        </w:rPr>
        <w:t xml:space="preserve">Называйте себя и других: </w:t>
      </w:r>
      <w:r w:rsidRPr="00C46211">
        <w:rPr>
          <w:rFonts w:ascii="Times New Roman" w:hAnsi="Times New Roman" w:cs="Times New Roman"/>
          <w:sz w:val="28"/>
          <w:szCs w:val="28"/>
        </w:rPr>
        <w:t>когда вы встречаетесь с человеком, который плохо</w:t>
      </w:r>
      <w:r w:rsidR="003F1976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видит или совсем не видит, обязательно называйте себя и тех людей, которые пришли с</w:t>
      </w:r>
      <w:r w:rsidR="003F1976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вами. Если у вас общая беседа в группе, не забывайте пояснить, к кому в данный момент</w:t>
      </w:r>
      <w:r w:rsidR="003F1976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вы обращаетесь, и назвать себя.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211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Pr="00C46211">
        <w:rPr>
          <w:rFonts w:ascii="Times New Roman" w:hAnsi="Times New Roman" w:cs="Times New Roman"/>
          <w:i/>
          <w:iCs/>
          <w:sz w:val="28"/>
          <w:szCs w:val="28"/>
        </w:rPr>
        <w:t xml:space="preserve">Предложение помощи: </w:t>
      </w:r>
      <w:r w:rsidRPr="00C46211">
        <w:rPr>
          <w:rFonts w:ascii="Times New Roman" w:hAnsi="Times New Roman" w:cs="Times New Roman"/>
          <w:sz w:val="28"/>
          <w:szCs w:val="28"/>
        </w:rPr>
        <w:t>если вы предлагаете помощь, ждите, пока ее примут, а</w:t>
      </w:r>
      <w:r w:rsidR="003F1976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затем спрашивайте, что и как делать; всегда предлагайте помощь, если нужно открыть</w:t>
      </w:r>
      <w:r w:rsidR="003F1976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тяжелую дверь или обойти препятствие.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211">
        <w:rPr>
          <w:rFonts w:ascii="Times New Roman" w:hAnsi="Times New Roman" w:cs="Times New Roman"/>
          <w:sz w:val="28"/>
          <w:szCs w:val="28"/>
        </w:rPr>
        <w:t xml:space="preserve">2.4. </w:t>
      </w:r>
      <w:r w:rsidRPr="00C46211">
        <w:rPr>
          <w:rFonts w:ascii="Times New Roman" w:hAnsi="Times New Roman" w:cs="Times New Roman"/>
          <w:i/>
          <w:iCs/>
          <w:sz w:val="28"/>
          <w:szCs w:val="28"/>
        </w:rPr>
        <w:t xml:space="preserve">Обеспечение доступности услуг: </w:t>
      </w:r>
      <w:r w:rsidRPr="00C46211">
        <w:rPr>
          <w:rFonts w:ascii="Times New Roman" w:hAnsi="Times New Roman" w:cs="Times New Roman"/>
          <w:sz w:val="28"/>
          <w:szCs w:val="28"/>
        </w:rPr>
        <w:t>всегда лично убеждайтесь в доступности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211">
        <w:rPr>
          <w:rFonts w:ascii="Times New Roman" w:hAnsi="Times New Roman" w:cs="Times New Roman"/>
          <w:sz w:val="28"/>
          <w:szCs w:val="28"/>
        </w:rPr>
        <w:t>мест</w:t>
      </w:r>
      <w:proofErr w:type="gramEnd"/>
      <w:r w:rsidRPr="00C46211">
        <w:rPr>
          <w:rFonts w:ascii="Times New Roman" w:hAnsi="Times New Roman" w:cs="Times New Roman"/>
          <w:sz w:val="28"/>
          <w:szCs w:val="28"/>
        </w:rPr>
        <w:t>, где предусмотрено оказание услуг и прием граждан. Заранее поинтересуйтесь, какие</w:t>
      </w:r>
      <w:r w:rsidR="00672E45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могут возникнуть проблемы или барьеры и как их можно устранить.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211">
        <w:rPr>
          <w:rFonts w:ascii="Times New Roman" w:hAnsi="Times New Roman" w:cs="Times New Roman"/>
          <w:sz w:val="28"/>
          <w:szCs w:val="28"/>
        </w:rPr>
        <w:t xml:space="preserve">2.5. </w:t>
      </w:r>
      <w:r w:rsidRPr="00C46211">
        <w:rPr>
          <w:rFonts w:ascii="Times New Roman" w:hAnsi="Times New Roman" w:cs="Times New Roman"/>
          <w:i/>
          <w:iCs/>
          <w:sz w:val="28"/>
          <w:szCs w:val="28"/>
        </w:rPr>
        <w:t xml:space="preserve">Обращение с кресло-коляской: </w:t>
      </w:r>
      <w:r w:rsidRPr="00C46211">
        <w:rPr>
          <w:rFonts w:ascii="Times New Roman" w:hAnsi="Times New Roman" w:cs="Times New Roman"/>
          <w:sz w:val="28"/>
          <w:szCs w:val="28"/>
        </w:rPr>
        <w:t>инвалидная коляска – это часть неприкасаемого</w:t>
      </w:r>
      <w:r w:rsidR="00672E45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пространства человека, который ее использует. Не облокачивайтесь на нее и не толкайте.</w:t>
      </w:r>
      <w:r w:rsidR="00672E45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Начать катить коляску без согласия инвалида — то же самое, что схватить и понести</w:t>
      </w:r>
      <w:r w:rsidR="00672E45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человека без его разрешения. Если вас попросили помочь инвалиду, передвигающемуся</w:t>
      </w:r>
      <w:r w:rsidR="00672E45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на коляске, сначала катите ее медленно. Коляска быстро набирает скорость, и</w:t>
      </w:r>
      <w:r w:rsidR="00672E45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неожиданный толчок может привести к потере равновесия.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211">
        <w:rPr>
          <w:rFonts w:ascii="Times New Roman" w:hAnsi="Times New Roman" w:cs="Times New Roman"/>
          <w:sz w:val="28"/>
          <w:szCs w:val="28"/>
        </w:rPr>
        <w:t xml:space="preserve">2.6. </w:t>
      </w:r>
      <w:r w:rsidRPr="00C46211">
        <w:rPr>
          <w:rFonts w:ascii="Times New Roman" w:hAnsi="Times New Roman" w:cs="Times New Roman"/>
          <w:i/>
          <w:iCs/>
          <w:sz w:val="28"/>
          <w:szCs w:val="28"/>
        </w:rPr>
        <w:t>Внимательность и терпеливость</w:t>
      </w:r>
      <w:r w:rsidRPr="00C46211">
        <w:rPr>
          <w:rFonts w:ascii="Times New Roman" w:hAnsi="Times New Roman" w:cs="Times New Roman"/>
          <w:sz w:val="28"/>
          <w:szCs w:val="28"/>
        </w:rPr>
        <w:t>: когда вы разговариваете с человеком,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211">
        <w:rPr>
          <w:rFonts w:ascii="Times New Roman" w:hAnsi="Times New Roman" w:cs="Times New Roman"/>
          <w:sz w:val="28"/>
          <w:szCs w:val="28"/>
        </w:rPr>
        <w:t>испытывающим</w:t>
      </w:r>
      <w:proofErr w:type="gramEnd"/>
      <w:r w:rsidRPr="00C46211">
        <w:rPr>
          <w:rFonts w:ascii="Times New Roman" w:hAnsi="Times New Roman" w:cs="Times New Roman"/>
          <w:sz w:val="28"/>
          <w:szCs w:val="28"/>
        </w:rPr>
        <w:t xml:space="preserve"> трудности в общении, слушайте его внимательно. Будьте терпеливы,</w:t>
      </w:r>
      <w:r w:rsidR="00672E45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ждите, когда человек сам закончит фразу. Не поправляйте его и не договаривайте за него.</w:t>
      </w:r>
      <w:r w:rsidR="00672E45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 xml:space="preserve">Повторите, что </w:t>
      </w:r>
      <w:r w:rsidR="00672E45">
        <w:rPr>
          <w:rFonts w:ascii="Times New Roman" w:hAnsi="Times New Roman" w:cs="Times New Roman"/>
          <w:sz w:val="28"/>
          <w:szCs w:val="28"/>
        </w:rPr>
        <w:t>В</w:t>
      </w:r>
      <w:r w:rsidRPr="00C46211">
        <w:rPr>
          <w:rFonts w:ascii="Times New Roman" w:hAnsi="Times New Roman" w:cs="Times New Roman"/>
          <w:sz w:val="28"/>
          <w:szCs w:val="28"/>
        </w:rPr>
        <w:t xml:space="preserve">ы поняли, это поможет человеку ответить </w:t>
      </w:r>
      <w:r w:rsidR="00672E45">
        <w:rPr>
          <w:rFonts w:ascii="Times New Roman" w:hAnsi="Times New Roman" w:cs="Times New Roman"/>
          <w:sz w:val="28"/>
          <w:szCs w:val="28"/>
        </w:rPr>
        <w:t>Вам, а В</w:t>
      </w:r>
      <w:r w:rsidRPr="00C46211">
        <w:rPr>
          <w:rFonts w:ascii="Times New Roman" w:hAnsi="Times New Roman" w:cs="Times New Roman"/>
          <w:sz w:val="28"/>
          <w:szCs w:val="28"/>
        </w:rPr>
        <w:t>ам — понять его.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211">
        <w:rPr>
          <w:rFonts w:ascii="Times New Roman" w:hAnsi="Times New Roman" w:cs="Times New Roman"/>
          <w:sz w:val="28"/>
          <w:szCs w:val="28"/>
        </w:rPr>
        <w:t xml:space="preserve">2.7. </w:t>
      </w:r>
      <w:r w:rsidRPr="00C46211">
        <w:rPr>
          <w:rFonts w:ascii="Times New Roman" w:hAnsi="Times New Roman" w:cs="Times New Roman"/>
          <w:i/>
          <w:iCs/>
          <w:sz w:val="28"/>
          <w:szCs w:val="28"/>
        </w:rPr>
        <w:t xml:space="preserve">Расположение для беседы: </w:t>
      </w:r>
      <w:r w:rsidRPr="00C46211">
        <w:rPr>
          <w:rFonts w:ascii="Times New Roman" w:hAnsi="Times New Roman" w:cs="Times New Roman"/>
          <w:sz w:val="28"/>
          <w:szCs w:val="28"/>
        </w:rPr>
        <w:t>когда вы говорите с человеком, пользующимся</w:t>
      </w:r>
    </w:p>
    <w:p w:rsidR="00EB4DAA" w:rsidRPr="00672E45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211">
        <w:rPr>
          <w:rFonts w:ascii="Times New Roman" w:hAnsi="Times New Roman" w:cs="Times New Roman"/>
          <w:sz w:val="28"/>
          <w:szCs w:val="28"/>
        </w:rPr>
        <w:t>инвалидной</w:t>
      </w:r>
      <w:proofErr w:type="gramEnd"/>
      <w:r w:rsidRPr="00C46211">
        <w:rPr>
          <w:rFonts w:ascii="Times New Roman" w:hAnsi="Times New Roman" w:cs="Times New Roman"/>
          <w:sz w:val="28"/>
          <w:szCs w:val="28"/>
        </w:rPr>
        <w:t xml:space="preserve"> коляской или костылями, расположитесь так, чтобы ваши и его глаза были на</w:t>
      </w:r>
      <w:r w:rsidR="00672E45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одном уровне, тогда вам будет легче разговаривать. Разговаривая с теми, кто может,</w:t>
      </w:r>
      <w:r w:rsidR="00672E45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 xml:space="preserve">читать по губам, расположитесь так, чтобы на </w:t>
      </w:r>
      <w:r w:rsidR="00672E45">
        <w:rPr>
          <w:rFonts w:ascii="Times New Roman" w:hAnsi="Times New Roman" w:cs="Times New Roman"/>
          <w:sz w:val="28"/>
          <w:szCs w:val="28"/>
        </w:rPr>
        <w:t>в</w:t>
      </w:r>
      <w:r w:rsidRPr="00C46211">
        <w:rPr>
          <w:rFonts w:ascii="Times New Roman" w:hAnsi="Times New Roman" w:cs="Times New Roman"/>
          <w:sz w:val="28"/>
          <w:szCs w:val="28"/>
        </w:rPr>
        <w:t>ас пада</w:t>
      </w:r>
      <w:r w:rsidR="00672E45">
        <w:rPr>
          <w:rFonts w:ascii="Times New Roman" w:hAnsi="Times New Roman" w:cs="Times New Roman"/>
          <w:sz w:val="28"/>
          <w:szCs w:val="28"/>
        </w:rPr>
        <w:t>л свет, и вас было хорошо видно</w:t>
      </w:r>
      <w:r w:rsidR="00672E45">
        <w:t xml:space="preserve">, </w:t>
      </w:r>
      <w:r w:rsidR="00672E45" w:rsidRPr="00672E45">
        <w:rPr>
          <w:rFonts w:ascii="Times New Roman" w:hAnsi="Times New Roman" w:cs="Times New Roman"/>
          <w:sz w:val="28"/>
          <w:szCs w:val="28"/>
        </w:rPr>
        <w:t>постарайтесь, чтобы вам ничего (еда, сигареты, руки), не мешало</w:t>
      </w:r>
      <w:r w:rsidR="00672E45">
        <w:rPr>
          <w:rFonts w:ascii="Times New Roman" w:hAnsi="Times New Roman" w:cs="Times New Roman"/>
          <w:sz w:val="28"/>
          <w:szCs w:val="28"/>
        </w:rPr>
        <w:t>.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211">
        <w:rPr>
          <w:rFonts w:ascii="Times New Roman" w:hAnsi="Times New Roman" w:cs="Times New Roman"/>
          <w:sz w:val="28"/>
          <w:szCs w:val="28"/>
        </w:rPr>
        <w:t xml:space="preserve">2.8. </w:t>
      </w:r>
      <w:r w:rsidRPr="00C46211">
        <w:rPr>
          <w:rFonts w:ascii="Times New Roman" w:hAnsi="Times New Roman" w:cs="Times New Roman"/>
          <w:i/>
          <w:iCs/>
          <w:sz w:val="28"/>
          <w:szCs w:val="28"/>
        </w:rPr>
        <w:t xml:space="preserve">Привлечение внимания человека: </w:t>
      </w:r>
      <w:r w:rsidRPr="00C46211">
        <w:rPr>
          <w:rFonts w:ascii="Times New Roman" w:hAnsi="Times New Roman" w:cs="Times New Roman"/>
          <w:sz w:val="28"/>
          <w:szCs w:val="28"/>
        </w:rPr>
        <w:t>чтобы привлечь внимание человека, который</w:t>
      </w:r>
      <w:r w:rsidR="00672E45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плохо слышит, помашите ему рукой или похлопайте по плечу. Смотрите ему прямо в</w:t>
      </w:r>
      <w:r w:rsidR="00672E45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глаза и говорите четко, но имейте в виду, что не все люди, которые плохо слышат, могут</w:t>
      </w:r>
      <w:r w:rsidR="00672E45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читать по губам.</w:t>
      </w:r>
    </w:p>
    <w:p w:rsidR="00EB4DAA" w:rsidRPr="00C46211" w:rsidRDefault="00EB4DAA" w:rsidP="0005601E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211">
        <w:rPr>
          <w:rFonts w:ascii="Times New Roman" w:hAnsi="Times New Roman" w:cs="Times New Roman"/>
          <w:b/>
          <w:bCs/>
          <w:sz w:val="28"/>
          <w:szCs w:val="28"/>
        </w:rPr>
        <w:t>3. СОПРОВОЖДЕНИЕ ИНВАЛИДОВ НА ПРИЁМЕ В УЧРЕЖДЕНИИ</w:t>
      </w:r>
    </w:p>
    <w:p w:rsidR="00EB4DAA" w:rsidRPr="00C46211" w:rsidRDefault="00EB4DAA" w:rsidP="0005601E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211">
        <w:rPr>
          <w:rFonts w:ascii="Times New Roman" w:hAnsi="Times New Roman" w:cs="Times New Roman"/>
          <w:b/>
          <w:bCs/>
          <w:sz w:val="28"/>
          <w:szCs w:val="28"/>
        </w:rPr>
        <w:t>(ОРГАНИЗАЦИИ) И ПРИ ОКАЗАНИИ ИМ УСЛУГ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211">
        <w:rPr>
          <w:rFonts w:ascii="Times New Roman" w:hAnsi="Times New Roman" w:cs="Times New Roman"/>
          <w:sz w:val="28"/>
          <w:szCs w:val="28"/>
        </w:rPr>
        <w:t>3.1. Инвалидам оказывается необходимая помощь при входе в здание (выходе из</w:t>
      </w:r>
      <w:r w:rsidR="00672E45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здания), сдаче верхней одежды в гардероб (получении и одевании верхней одежды).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211">
        <w:rPr>
          <w:rFonts w:ascii="Times New Roman" w:hAnsi="Times New Roman" w:cs="Times New Roman"/>
          <w:sz w:val="28"/>
          <w:szCs w:val="28"/>
        </w:rPr>
        <w:t>3.2. В первоочередном порядке уточняется, в какой помощи нуждается инвалид,</w:t>
      </w:r>
      <w:r w:rsidR="00672E45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цель посещения организации, необходимость сопровождения.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211">
        <w:rPr>
          <w:rFonts w:ascii="Times New Roman" w:hAnsi="Times New Roman" w:cs="Times New Roman"/>
          <w:sz w:val="28"/>
          <w:szCs w:val="28"/>
        </w:rPr>
        <w:t>3.3. Для обеспечения доступа инвалидов к услугам необходимо: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21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46211">
        <w:rPr>
          <w:rFonts w:ascii="Times New Roman" w:hAnsi="Times New Roman" w:cs="Times New Roman"/>
          <w:sz w:val="28"/>
          <w:szCs w:val="28"/>
        </w:rPr>
        <w:t>) рассказать инвалиду об особенностях здания организации:</w:t>
      </w:r>
    </w:p>
    <w:p w:rsidR="00672E45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21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72E45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количестве этажей; наличии лифтов, поручней, других приспособлений и</w:t>
      </w:r>
      <w:r w:rsidR="00672E45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устройств для инвалидов применительно к его функциональным ограничениям;</w:t>
      </w:r>
    </w:p>
    <w:p w:rsidR="00672E45" w:rsidRDefault="00672E45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4DAA" w:rsidRPr="00C46211">
        <w:rPr>
          <w:rFonts w:ascii="Times New Roman" w:hAnsi="Times New Roman" w:cs="Times New Roman"/>
          <w:sz w:val="28"/>
          <w:szCs w:val="28"/>
        </w:rPr>
        <w:t>расположении санитарных комнат, возможных препятствиях на пути и т.д.;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211">
        <w:rPr>
          <w:rFonts w:ascii="Times New Roman" w:hAnsi="Times New Roman" w:cs="Times New Roman"/>
          <w:sz w:val="28"/>
          <w:szCs w:val="28"/>
        </w:rPr>
        <w:t>-</w:t>
      </w:r>
      <w:r w:rsidR="0058374A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необходимых для оказания услуги структурных подразделениях организации</w:t>
      </w:r>
      <w:r w:rsidR="0058374A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 xml:space="preserve">и местах их расположения в здании, в каком </w:t>
      </w:r>
      <w:r w:rsidR="0058374A">
        <w:rPr>
          <w:rFonts w:ascii="Times New Roman" w:hAnsi="Times New Roman" w:cs="Times New Roman"/>
          <w:sz w:val="28"/>
          <w:szCs w:val="28"/>
        </w:rPr>
        <w:t>помещении</w:t>
      </w:r>
      <w:r w:rsidRPr="00C46211">
        <w:rPr>
          <w:rFonts w:ascii="Times New Roman" w:hAnsi="Times New Roman" w:cs="Times New Roman"/>
          <w:sz w:val="28"/>
          <w:szCs w:val="28"/>
        </w:rPr>
        <w:t xml:space="preserve"> и к кому обратиться</w:t>
      </w:r>
      <w:r w:rsidR="0058374A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по вопросам, которые могут возникнуть в ходе предоставления услуги;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21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46211">
        <w:rPr>
          <w:rFonts w:ascii="Times New Roman" w:hAnsi="Times New Roman" w:cs="Times New Roman"/>
          <w:sz w:val="28"/>
          <w:szCs w:val="28"/>
        </w:rPr>
        <w:t>) познакомить инвалида со всеми специалистами, задействованными в работе с</w:t>
      </w:r>
      <w:r w:rsidR="0005601E">
        <w:rPr>
          <w:rFonts w:ascii="Times New Roman" w:hAnsi="Times New Roman" w:cs="Times New Roman"/>
          <w:sz w:val="28"/>
          <w:szCs w:val="28"/>
        </w:rPr>
        <w:t xml:space="preserve"> ним, лично</w:t>
      </w:r>
      <w:r w:rsidRPr="00C46211">
        <w:rPr>
          <w:rFonts w:ascii="Times New Roman" w:hAnsi="Times New Roman" w:cs="Times New Roman"/>
          <w:sz w:val="28"/>
          <w:szCs w:val="28"/>
        </w:rPr>
        <w:t>. Информировать, к кому он должен обратиться во всех случаях возникающих</w:t>
      </w:r>
      <w:r w:rsid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затруднений.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2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6211">
        <w:rPr>
          <w:rFonts w:ascii="Times New Roman" w:hAnsi="Times New Roman" w:cs="Times New Roman"/>
          <w:sz w:val="28"/>
          <w:szCs w:val="28"/>
        </w:rPr>
        <w:t xml:space="preserve">) при оказании услуги в </w:t>
      </w:r>
      <w:r w:rsidR="0005601E">
        <w:rPr>
          <w:rFonts w:ascii="Times New Roman" w:hAnsi="Times New Roman" w:cs="Times New Roman"/>
          <w:sz w:val="28"/>
          <w:szCs w:val="28"/>
        </w:rPr>
        <w:t>организации</w:t>
      </w:r>
      <w:r w:rsidRPr="00C46211">
        <w:rPr>
          <w:rFonts w:ascii="Times New Roman" w:hAnsi="Times New Roman" w:cs="Times New Roman"/>
          <w:sz w:val="28"/>
          <w:szCs w:val="28"/>
        </w:rPr>
        <w:t xml:space="preserve"> чётко разъяснить график оказания услуги</w:t>
      </w:r>
      <w:r w:rsid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(записать на лист время и место оказания услуги и</w:t>
      </w:r>
      <w:r w:rsid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т.д.); указать место её проведения (показать нужный кабинет), акцентировав внимание на</w:t>
      </w:r>
      <w:r w:rsid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 xml:space="preserve">путь по </w:t>
      </w:r>
      <w:proofErr w:type="spellStart"/>
      <w:r w:rsidR="0005601E">
        <w:rPr>
          <w:rFonts w:ascii="Times New Roman" w:hAnsi="Times New Roman" w:cs="Times New Roman"/>
          <w:sz w:val="28"/>
          <w:szCs w:val="28"/>
        </w:rPr>
        <w:t>оргпнизации</w:t>
      </w:r>
      <w:proofErr w:type="spellEnd"/>
      <w:r w:rsidRPr="00C46211">
        <w:rPr>
          <w:rFonts w:ascii="Times New Roman" w:hAnsi="Times New Roman" w:cs="Times New Roman"/>
          <w:sz w:val="28"/>
          <w:szCs w:val="28"/>
        </w:rPr>
        <w:t xml:space="preserve"> от входа до кабинета, при необходимости сопроводить до места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211">
        <w:rPr>
          <w:rFonts w:ascii="Times New Roman" w:hAnsi="Times New Roman" w:cs="Times New Roman"/>
          <w:sz w:val="28"/>
          <w:szCs w:val="28"/>
        </w:rPr>
        <w:t>оказания</w:t>
      </w:r>
      <w:proofErr w:type="gramEnd"/>
      <w:r w:rsidRPr="00C4621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21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46211">
        <w:rPr>
          <w:rFonts w:ascii="Times New Roman" w:hAnsi="Times New Roman" w:cs="Times New Roman"/>
          <w:sz w:val="28"/>
          <w:szCs w:val="28"/>
        </w:rPr>
        <w:t>) обеспечить допуск в здание собаки-поводыря, сопровождающей инвалида по</w:t>
      </w:r>
      <w:r w:rsid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зрению.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6211">
        <w:rPr>
          <w:rFonts w:ascii="Times New Roman" w:hAnsi="Times New Roman" w:cs="Times New Roman"/>
          <w:i/>
          <w:iCs/>
          <w:sz w:val="28"/>
          <w:szCs w:val="28"/>
        </w:rPr>
        <w:t>3.4. Особенности общения с инвалидами, имеющими нарушение зрения или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46211">
        <w:rPr>
          <w:rFonts w:ascii="Times New Roman" w:hAnsi="Times New Roman" w:cs="Times New Roman"/>
          <w:i/>
          <w:iCs/>
          <w:sz w:val="28"/>
          <w:szCs w:val="28"/>
        </w:rPr>
        <w:t>незрячими</w:t>
      </w:r>
      <w:proofErr w:type="gramEnd"/>
      <w:r w:rsidRPr="00C46211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05601E" w:rsidRDefault="00EB4DAA" w:rsidP="000806E9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01E">
        <w:rPr>
          <w:rFonts w:ascii="Times New Roman" w:hAnsi="Times New Roman" w:cs="Times New Roman"/>
          <w:sz w:val="28"/>
          <w:szCs w:val="28"/>
        </w:rPr>
        <w:t>Оказывая свою помощь незрячему человеку, направляйте его, не стискивая его руку,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идите так, как вы обычно ходите. Не нужно хватать слепого человека и тащить его за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собой. Если вы заметили, что незрячий человек сбился с маршрута, не управляйте его</w:t>
      </w:r>
      <w:r w:rsid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движением на расстоянии, подойдите и помогите выбраться на нужный путь.</w:t>
      </w:r>
    </w:p>
    <w:p w:rsidR="0005601E" w:rsidRDefault="00EB4DAA" w:rsidP="005D4D76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01E">
        <w:rPr>
          <w:rFonts w:ascii="Times New Roman" w:hAnsi="Times New Roman" w:cs="Times New Roman"/>
          <w:sz w:val="28"/>
          <w:szCs w:val="28"/>
        </w:rPr>
        <w:t>Опишите кратко, где вы находитесь. Предупреждайте о препятствиях: ступенях,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лужах, ямах, низких притолоках, трубах и т.п. Используйте фразы, характеризующие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цвет, расстояние, окружающую обстановку.</w:t>
      </w:r>
    </w:p>
    <w:p w:rsidR="0005601E" w:rsidRDefault="00EB4DAA" w:rsidP="00330000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01E">
        <w:rPr>
          <w:rFonts w:ascii="Times New Roman" w:hAnsi="Times New Roman" w:cs="Times New Roman"/>
          <w:sz w:val="28"/>
          <w:szCs w:val="28"/>
        </w:rPr>
        <w:t>Не командуйте, не трогайте и не играйте с собакой-поводырем.</w:t>
      </w:r>
    </w:p>
    <w:p w:rsidR="0005601E" w:rsidRDefault="00EB4DAA" w:rsidP="006D1C53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01E">
        <w:rPr>
          <w:rFonts w:ascii="Times New Roman" w:hAnsi="Times New Roman" w:cs="Times New Roman"/>
          <w:sz w:val="28"/>
          <w:szCs w:val="28"/>
        </w:rPr>
        <w:t>Если вы собираетесь читать незрячему человеку, сначала предупредите его об этом.</w:t>
      </w:r>
    </w:p>
    <w:p w:rsidR="0005601E" w:rsidRDefault="00EB4DAA" w:rsidP="00DF4EF8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01E">
        <w:rPr>
          <w:rFonts w:ascii="Times New Roman" w:hAnsi="Times New Roman" w:cs="Times New Roman"/>
          <w:sz w:val="28"/>
          <w:szCs w:val="28"/>
        </w:rPr>
        <w:t>Говорите обычным голосом. Когда незрячий человек должен подписать документ,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прочитайте его обязательно полностью. Инвалидность не освобождает слепого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человека от ответственности, обусловленной законодательством.</w:t>
      </w:r>
    </w:p>
    <w:p w:rsidR="0005601E" w:rsidRDefault="00EB4DAA" w:rsidP="009B7821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01E">
        <w:rPr>
          <w:rFonts w:ascii="Times New Roman" w:hAnsi="Times New Roman" w:cs="Times New Roman"/>
          <w:sz w:val="28"/>
          <w:szCs w:val="28"/>
        </w:rPr>
        <w:t>Когда вы предлагаете незрячему человеку сесть, не усаживайте его, а направьте его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руку на спинку стула или подлокотник. Не водите по поверхности его руку, а дайте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ему возможность свободно потрогать предмет.</w:t>
      </w:r>
    </w:p>
    <w:p w:rsidR="0005601E" w:rsidRDefault="00EB4DAA" w:rsidP="00392570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01E">
        <w:rPr>
          <w:rFonts w:ascii="Times New Roman" w:hAnsi="Times New Roman" w:cs="Times New Roman"/>
          <w:sz w:val="28"/>
          <w:szCs w:val="28"/>
        </w:rPr>
        <w:t>Когда вы общаетесь с группой незрячих людей, не забывайте каждый раз называть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того, к кому вы обращаетесь.</w:t>
      </w:r>
    </w:p>
    <w:p w:rsidR="0005601E" w:rsidRDefault="00EB4DAA" w:rsidP="0026245A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01E">
        <w:rPr>
          <w:rFonts w:ascii="Times New Roman" w:hAnsi="Times New Roman" w:cs="Times New Roman"/>
          <w:sz w:val="28"/>
          <w:szCs w:val="28"/>
        </w:rPr>
        <w:lastRenderedPageBreak/>
        <w:t>Не заставляйте вашего собеседника обращаться в пустоту: если вы перемещаетесь,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предупредите его об этом.</w:t>
      </w:r>
    </w:p>
    <w:p w:rsidR="0005601E" w:rsidRDefault="00EB4DAA" w:rsidP="00A517B7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01E">
        <w:rPr>
          <w:rFonts w:ascii="Times New Roman" w:hAnsi="Times New Roman" w:cs="Times New Roman"/>
          <w:sz w:val="28"/>
          <w:szCs w:val="28"/>
        </w:rPr>
        <w:t>Избегайте расплывчатых определений и инструкций, которые обычно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сопровождаются жестами, старайтесь быть точными в определениях.</w:t>
      </w:r>
    </w:p>
    <w:p w:rsidR="00EB4DAA" w:rsidRPr="0005601E" w:rsidRDefault="00EB4DAA" w:rsidP="0005601E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01E">
        <w:rPr>
          <w:rFonts w:ascii="Times New Roman" w:hAnsi="Times New Roman" w:cs="Times New Roman"/>
          <w:sz w:val="28"/>
          <w:szCs w:val="28"/>
        </w:rPr>
        <w:t>Оказывая помощь незрячему, двигайтесь не торопясь, и при спуске или подъеме по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ступенькам ведите незрячего перпендикулярно к ним. Не делайте рывков, резких</w:t>
      </w:r>
      <w:r w:rsid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движений, предупреждайте о препятствиях.</w:t>
      </w: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6211">
        <w:rPr>
          <w:rFonts w:ascii="Times New Roman" w:hAnsi="Times New Roman" w:cs="Times New Roman"/>
          <w:i/>
          <w:iCs/>
          <w:sz w:val="28"/>
          <w:szCs w:val="28"/>
        </w:rPr>
        <w:t>3.5. Особенностями общения с инвалидами, имеющими нарушение слуха:</w:t>
      </w:r>
    </w:p>
    <w:p w:rsidR="0005601E" w:rsidRDefault="00EB4DAA" w:rsidP="00CF0537">
      <w:pPr>
        <w:pStyle w:val="a5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01E">
        <w:rPr>
          <w:rFonts w:ascii="Times New Roman" w:hAnsi="Times New Roman" w:cs="Times New Roman"/>
          <w:sz w:val="28"/>
          <w:szCs w:val="28"/>
        </w:rPr>
        <w:t>Разговаривая с человеком, у которого плохой слух, смотрите прямо на него. Не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затемняйте свое лицо и не загораживайте его руками, волосами или какими-то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предметами. Ваш собеседник должен иметь возможность следить за выражением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вашего лица.</w:t>
      </w:r>
    </w:p>
    <w:p w:rsidR="0005601E" w:rsidRDefault="00EB4DAA" w:rsidP="001C2F0C">
      <w:pPr>
        <w:pStyle w:val="a5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01E">
        <w:rPr>
          <w:rFonts w:ascii="Times New Roman" w:hAnsi="Times New Roman" w:cs="Times New Roman"/>
          <w:sz w:val="28"/>
          <w:szCs w:val="28"/>
        </w:rPr>
        <w:t>Существует несколько типов и степеней глухоты. Соответственно, существует много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способов общения с людьми, которые плохо слышат. Если вы не знаете, какой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предпочесть, спросите у них. Некоторые люди могут слышать, но воспринимают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отдельные звуки неправильно. В этом случае говорите более громко и четко,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подбирая подходящий уровень. В другом случае понадобится лишь снизить высоту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голоса, так как человек утратил способность воспринимать высокие частоты.</w:t>
      </w:r>
    </w:p>
    <w:p w:rsidR="0005601E" w:rsidRDefault="00EB4DAA" w:rsidP="005B3FBB">
      <w:pPr>
        <w:pStyle w:val="a5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01E">
        <w:rPr>
          <w:rFonts w:ascii="Times New Roman" w:hAnsi="Times New Roman" w:cs="Times New Roman"/>
          <w:sz w:val="28"/>
          <w:szCs w:val="28"/>
        </w:rPr>
        <w:t>Чтобы привлечь внимание человека, который плохо слышит, назовите его по имени.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Если ответа нет, можно слегка тронуть человека или же помахать рукой.</w:t>
      </w:r>
    </w:p>
    <w:p w:rsidR="0005601E" w:rsidRDefault="00EB4DAA" w:rsidP="00E03811">
      <w:pPr>
        <w:pStyle w:val="a5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01E">
        <w:rPr>
          <w:rFonts w:ascii="Times New Roman" w:hAnsi="Times New Roman" w:cs="Times New Roman"/>
          <w:sz w:val="28"/>
          <w:szCs w:val="28"/>
        </w:rPr>
        <w:t>Говорите ясно и ровно. Не нужно излишне подчеркивать что-то. Кричать, особенно в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ухо, не надо.</w:t>
      </w:r>
    </w:p>
    <w:p w:rsidR="0005601E" w:rsidRDefault="00EB4DAA" w:rsidP="00667A88">
      <w:pPr>
        <w:pStyle w:val="a5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01E">
        <w:rPr>
          <w:rFonts w:ascii="Times New Roman" w:hAnsi="Times New Roman" w:cs="Times New Roman"/>
          <w:sz w:val="28"/>
          <w:szCs w:val="28"/>
        </w:rPr>
        <w:t>Если вас просят повторить что-то, попробуйте перефразировать свое предложение.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Используйте жесты. Убедитесь, что вас поняли. Не стесняйтесь спросить, понял ли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вас собеседник.</w:t>
      </w:r>
    </w:p>
    <w:p w:rsidR="0005601E" w:rsidRDefault="00EB4DAA" w:rsidP="00166D05">
      <w:pPr>
        <w:pStyle w:val="a5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01E">
        <w:rPr>
          <w:rFonts w:ascii="Times New Roman" w:hAnsi="Times New Roman" w:cs="Times New Roman"/>
          <w:sz w:val="28"/>
          <w:szCs w:val="28"/>
        </w:rPr>
        <w:t>Если вы сообщаете информацию, которая включает в себя номер, технический или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другой сложный термин, адрес, напишите ее, сообщите по факсу или электронной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почте или любым другим способом, но так, чтобы она была точно понята.</w:t>
      </w:r>
    </w:p>
    <w:p w:rsidR="0005601E" w:rsidRDefault="00EB4DAA" w:rsidP="007A5F73">
      <w:pPr>
        <w:pStyle w:val="a5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01E">
        <w:rPr>
          <w:rFonts w:ascii="Times New Roman" w:hAnsi="Times New Roman" w:cs="Times New Roman"/>
          <w:sz w:val="28"/>
          <w:szCs w:val="28"/>
        </w:rPr>
        <w:t>Если существуют трудности при устном общении, спросите, не будет ли проще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переписываться.</w:t>
      </w:r>
    </w:p>
    <w:p w:rsidR="00EB4DAA" w:rsidRPr="0005601E" w:rsidRDefault="00EB4DAA" w:rsidP="007A5F73">
      <w:pPr>
        <w:pStyle w:val="a5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01E">
        <w:rPr>
          <w:rFonts w:ascii="Times New Roman" w:hAnsi="Times New Roman" w:cs="Times New Roman"/>
          <w:sz w:val="28"/>
          <w:szCs w:val="28"/>
        </w:rPr>
        <w:t>Не забывайте о среде, которая вас окружает. В больших или многолюдных</w:t>
      </w:r>
    </w:p>
    <w:p w:rsidR="0005601E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211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C46211">
        <w:rPr>
          <w:rFonts w:ascii="Times New Roman" w:hAnsi="Times New Roman" w:cs="Times New Roman"/>
          <w:sz w:val="28"/>
          <w:szCs w:val="28"/>
        </w:rPr>
        <w:t xml:space="preserve"> трудно общаться с людьми, которые плохо слышат. Яркое солнце или</w:t>
      </w:r>
      <w:r w:rsid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C46211">
        <w:rPr>
          <w:rFonts w:ascii="Times New Roman" w:hAnsi="Times New Roman" w:cs="Times New Roman"/>
          <w:sz w:val="28"/>
          <w:szCs w:val="28"/>
        </w:rPr>
        <w:t>тень тоже могут быть барьерами.</w:t>
      </w:r>
    </w:p>
    <w:p w:rsidR="0005601E" w:rsidRDefault="00EB4DAA" w:rsidP="004E58BD">
      <w:pPr>
        <w:pStyle w:val="a5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01E">
        <w:rPr>
          <w:rFonts w:ascii="Times New Roman" w:hAnsi="Times New Roman" w:cs="Times New Roman"/>
          <w:sz w:val="28"/>
          <w:szCs w:val="28"/>
        </w:rPr>
        <w:t>Очень часто глухие люди используют язык жестов. Если вы общаетесь через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переводчика, не забудьте, что обращаться надо непосредственно к собеседнику, а не к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переводчику.</w:t>
      </w:r>
    </w:p>
    <w:p w:rsidR="0005601E" w:rsidRDefault="00EB4DAA" w:rsidP="00CC0EE5">
      <w:pPr>
        <w:pStyle w:val="a5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01E">
        <w:rPr>
          <w:rFonts w:ascii="Times New Roman" w:hAnsi="Times New Roman" w:cs="Times New Roman"/>
          <w:sz w:val="28"/>
          <w:szCs w:val="28"/>
        </w:rPr>
        <w:lastRenderedPageBreak/>
        <w:t>Не все люди, которые плохо слышат, могут читать по губам. Вам лучше всего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спросить об этом при первой встрече. Если ваш собеседник обладает этим навыком,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нужно соблюдать несколько важных правил. Помните, что только три из десяти слов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хорошо прочитываются.</w:t>
      </w:r>
    </w:p>
    <w:p w:rsidR="00EB4DAA" w:rsidRPr="0005601E" w:rsidRDefault="00EB4DAA" w:rsidP="000E5BD2">
      <w:pPr>
        <w:pStyle w:val="a5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01E">
        <w:rPr>
          <w:rFonts w:ascii="Times New Roman" w:hAnsi="Times New Roman" w:cs="Times New Roman"/>
          <w:sz w:val="28"/>
          <w:szCs w:val="28"/>
        </w:rPr>
        <w:t>Нужно смотреть в лицо собеседнику и говорить ясно и медленно, использовать</w:t>
      </w:r>
      <w:r w:rsidR="0005601E" w:rsidRP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простые фразы и избегать несущественных слов; использовать выражение лица,</w:t>
      </w:r>
      <w:r w:rsidR="0005601E">
        <w:rPr>
          <w:rFonts w:ascii="Times New Roman" w:hAnsi="Times New Roman" w:cs="Times New Roman"/>
          <w:sz w:val="28"/>
          <w:szCs w:val="28"/>
        </w:rPr>
        <w:t xml:space="preserve"> </w:t>
      </w:r>
      <w:r w:rsidRPr="0005601E">
        <w:rPr>
          <w:rFonts w:ascii="Times New Roman" w:hAnsi="Times New Roman" w:cs="Times New Roman"/>
          <w:sz w:val="28"/>
          <w:szCs w:val="28"/>
        </w:rPr>
        <w:t>жесты, телодвижения, если хотите подчеркнуть или прояснить смысл сказанного.</w:t>
      </w:r>
    </w:p>
    <w:p w:rsidR="00EB4DAA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6211">
        <w:rPr>
          <w:rFonts w:ascii="Times New Roman" w:hAnsi="Times New Roman" w:cs="Times New Roman"/>
          <w:i/>
          <w:iCs/>
          <w:sz w:val="28"/>
          <w:szCs w:val="28"/>
        </w:rPr>
        <w:t>3.6. Виды барьеров при оказании услуг инвалидам</w:t>
      </w:r>
    </w:p>
    <w:tbl>
      <w:tblPr>
        <w:tblStyle w:val="a6"/>
        <w:tblW w:w="9487" w:type="dxa"/>
        <w:tblLook w:val="04A0" w:firstRow="1" w:lastRow="0" w:firstColumn="1" w:lastColumn="0" w:noHBand="0" w:noVBand="1"/>
      </w:tblPr>
      <w:tblGrid>
        <w:gridCol w:w="3823"/>
        <w:gridCol w:w="5664"/>
      </w:tblGrid>
      <w:tr w:rsidR="008974E1" w:rsidTr="00E40D42">
        <w:tc>
          <w:tcPr>
            <w:tcW w:w="3823" w:type="dxa"/>
          </w:tcPr>
          <w:p w:rsidR="008974E1" w:rsidRPr="008974E1" w:rsidRDefault="008974E1" w:rsidP="00E40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E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категории</w:t>
            </w:r>
          </w:p>
          <w:p w:rsidR="008974E1" w:rsidRPr="008974E1" w:rsidRDefault="008974E1" w:rsidP="00E40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gramStart"/>
            <w:r w:rsidRPr="008974E1">
              <w:rPr>
                <w:rFonts w:ascii="Times New Roman" w:hAnsi="Times New Roman" w:cs="Times New Roman"/>
                <w:b/>
                <w:sz w:val="28"/>
                <w:szCs w:val="28"/>
              </w:rPr>
              <w:t>маломобильных</w:t>
            </w:r>
            <w:proofErr w:type="gramEnd"/>
            <w:r w:rsidRPr="00897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граждан</w:t>
            </w:r>
          </w:p>
        </w:tc>
        <w:tc>
          <w:tcPr>
            <w:tcW w:w="5664" w:type="dxa"/>
          </w:tcPr>
          <w:p w:rsidR="008974E1" w:rsidRPr="008974E1" w:rsidRDefault="008974E1" w:rsidP="00E40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974E1">
              <w:rPr>
                <w:rFonts w:ascii="Times New Roman" w:hAnsi="Times New Roman" w:cs="Times New Roman"/>
                <w:b/>
                <w:sz w:val="28"/>
                <w:szCs w:val="28"/>
              </w:rPr>
              <w:t>Значимые барьеры окружающей среды (для учета и устранения на объекте)</w:t>
            </w:r>
          </w:p>
        </w:tc>
      </w:tr>
      <w:tr w:rsidR="008974E1" w:rsidTr="00E40D42">
        <w:tc>
          <w:tcPr>
            <w:tcW w:w="3823" w:type="dxa"/>
          </w:tcPr>
          <w:p w:rsidR="008974E1" w:rsidRPr="00C46211" w:rsidRDefault="008974E1" w:rsidP="00E4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Инвалиды, передвигающиеся</w:t>
            </w:r>
          </w:p>
          <w:p w:rsidR="008974E1" w:rsidRPr="00C46211" w:rsidRDefault="008974E1" w:rsidP="00E4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46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C46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кресло-колясках</w:t>
            </w:r>
          </w:p>
          <w:p w:rsidR="008974E1" w:rsidRDefault="008974E1" w:rsidP="00E4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664" w:type="dxa"/>
          </w:tcPr>
          <w:p w:rsidR="008974E1" w:rsidRPr="00C46211" w:rsidRDefault="008974E1" w:rsidP="00E4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Высокие пороги, ступени. Отсутствие поручней,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нарушение их высоты. Неровное, скользкое и мягкое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высоким ворсом, крупнонасыпное и прочее) покрытие.</w:t>
            </w:r>
          </w:p>
          <w:p w:rsidR="008974E1" w:rsidRPr="00C46211" w:rsidRDefault="008974E1" w:rsidP="00E4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Неправильно установленные пандусы, отсутствие скатов.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Узкие дверные проемы и коридоры. Неадаптированные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санитарные комнаты. Отсутствие места для разворота в</w:t>
            </w:r>
          </w:p>
          <w:p w:rsidR="008974E1" w:rsidRDefault="008974E1" w:rsidP="00E4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помещениях</w:t>
            </w:r>
            <w:proofErr w:type="gramEnd"/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. Высокое расположение информации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стойках и стендах.</w:t>
            </w:r>
          </w:p>
        </w:tc>
      </w:tr>
      <w:tr w:rsidR="008974E1" w:rsidTr="00E40D42">
        <w:tc>
          <w:tcPr>
            <w:tcW w:w="3823" w:type="dxa"/>
          </w:tcPr>
          <w:p w:rsidR="008974E1" w:rsidRPr="00C46211" w:rsidRDefault="008974E1" w:rsidP="00E4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Инвалиды с поражением</w:t>
            </w:r>
          </w:p>
          <w:p w:rsidR="008974E1" w:rsidRPr="00C46211" w:rsidRDefault="008974E1" w:rsidP="00E4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46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нижних</w:t>
            </w:r>
            <w:proofErr w:type="gramEnd"/>
            <w:r w:rsidRPr="00C46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конечностей</w:t>
            </w:r>
          </w:p>
          <w:p w:rsidR="008974E1" w:rsidRPr="00C46211" w:rsidRDefault="008974E1" w:rsidP="00E4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Start"/>
            <w:r w:rsidRPr="00C46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использующие</w:t>
            </w:r>
            <w:proofErr w:type="gramEnd"/>
            <w:r w:rsidRPr="00C46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трости,</w:t>
            </w:r>
          </w:p>
          <w:p w:rsidR="008974E1" w:rsidRPr="00C46211" w:rsidRDefault="008974E1" w:rsidP="00E4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46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костыли</w:t>
            </w:r>
            <w:proofErr w:type="gramEnd"/>
            <w:r w:rsidRPr="00C46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опоры)</w:t>
            </w:r>
          </w:p>
          <w:p w:rsidR="008974E1" w:rsidRDefault="008974E1" w:rsidP="00E4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664" w:type="dxa"/>
          </w:tcPr>
          <w:p w:rsidR="008974E1" w:rsidRPr="00C46211" w:rsidRDefault="008974E1" w:rsidP="00E4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Высокие пороги, ступени. Неровное и скользкое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покрытие. Неправильно установленные пандусы.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Отсутствие поручней. Отсутствие мест отдыха на пути</w:t>
            </w:r>
          </w:p>
          <w:p w:rsidR="008974E1" w:rsidRDefault="008974E1" w:rsidP="00E4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proofErr w:type="gramEnd"/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74E1" w:rsidTr="00E40D42">
        <w:tc>
          <w:tcPr>
            <w:tcW w:w="3823" w:type="dxa"/>
          </w:tcPr>
          <w:p w:rsidR="008974E1" w:rsidRPr="00C46211" w:rsidRDefault="008974E1" w:rsidP="00E4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Инвалиды с поражением</w:t>
            </w:r>
          </w:p>
          <w:p w:rsidR="008974E1" w:rsidRDefault="008974E1" w:rsidP="00E4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C46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верхних</w:t>
            </w:r>
            <w:proofErr w:type="gramEnd"/>
            <w:r w:rsidRPr="00C46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конечностей</w:t>
            </w:r>
          </w:p>
        </w:tc>
        <w:tc>
          <w:tcPr>
            <w:tcW w:w="5664" w:type="dxa"/>
          </w:tcPr>
          <w:p w:rsidR="008974E1" w:rsidRDefault="008974E1" w:rsidP="00E4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Трудности в открывании дверей. Трудности в пользовании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выключателями, кранами и др. Невозможность, сложность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в написании текстов. Иные ограничения действия руками.</w:t>
            </w:r>
          </w:p>
        </w:tc>
      </w:tr>
      <w:tr w:rsidR="008974E1" w:rsidTr="00E40D42">
        <w:tc>
          <w:tcPr>
            <w:tcW w:w="3823" w:type="dxa"/>
          </w:tcPr>
          <w:p w:rsidR="008974E1" w:rsidRPr="00C46211" w:rsidRDefault="008974E1" w:rsidP="00E4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Слепые и слабовидящие</w:t>
            </w:r>
          </w:p>
          <w:p w:rsidR="008974E1" w:rsidRPr="00C46211" w:rsidRDefault="008974E1" w:rsidP="00E4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46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инвалиды</w:t>
            </w:r>
            <w:proofErr w:type="gramEnd"/>
          </w:p>
          <w:p w:rsidR="008974E1" w:rsidRDefault="008974E1" w:rsidP="00E4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664" w:type="dxa"/>
          </w:tcPr>
          <w:p w:rsidR="008974E1" w:rsidRPr="00C46211" w:rsidRDefault="008974E1" w:rsidP="00E4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Преграды на пути движения (колонны, тумбы, стойки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прочее). Ступени, особенно разной геометрии,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цветового, тактильного обозначения. Отсутствие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контрастной и тактильной информации и указателей.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Отсутствие информационных табличек, выполненных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шрифтом Брайля. Отсутствие поручней, иных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направляющих. Неорганизованность доступа на объект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места ожидания собаки-проводника. Отсутствие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дублирующей звуковой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информации при экстренных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случаях.</w:t>
            </w:r>
          </w:p>
          <w:p w:rsidR="008974E1" w:rsidRDefault="008974E1" w:rsidP="00E4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974E1" w:rsidTr="00E40D42">
        <w:tc>
          <w:tcPr>
            <w:tcW w:w="3823" w:type="dxa"/>
          </w:tcPr>
          <w:p w:rsidR="008974E1" w:rsidRPr="00C46211" w:rsidRDefault="008974E1" w:rsidP="00E4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Глухие и слабослышащие</w:t>
            </w:r>
          </w:p>
          <w:p w:rsidR="008974E1" w:rsidRDefault="008974E1" w:rsidP="00E4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664" w:type="dxa"/>
          </w:tcPr>
          <w:p w:rsidR="008974E1" w:rsidRPr="00C46211" w:rsidRDefault="008974E1" w:rsidP="00E4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Отсутствие и недостаточность зрительной информации.</w:t>
            </w:r>
            <w:r w:rsidR="00E40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proofErr w:type="spellStart"/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сурдо</w:t>
            </w:r>
            <w:proofErr w:type="spellEnd"/>
            <w:r w:rsidRPr="00C46211">
              <w:rPr>
                <w:rFonts w:ascii="Times New Roman" w:hAnsi="Times New Roman" w:cs="Times New Roman"/>
                <w:sz w:val="28"/>
                <w:szCs w:val="28"/>
              </w:rPr>
              <w:t xml:space="preserve">- и </w:t>
            </w:r>
            <w:proofErr w:type="spellStart"/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тифлосурдоперевода</w:t>
            </w:r>
            <w:proofErr w:type="spellEnd"/>
            <w:r w:rsidRPr="00C46211">
              <w:rPr>
                <w:rFonts w:ascii="Times New Roman" w:hAnsi="Times New Roman" w:cs="Times New Roman"/>
                <w:sz w:val="28"/>
                <w:szCs w:val="28"/>
              </w:rPr>
              <w:t xml:space="preserve"> и переводчика.</w:t>
            </w:r>
            <w:r w:rsidR="00E40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proofErr w:type="spellStart"/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аудиоконтура</w:t>
            </w:r>
            <w:proofErr w:type="spellEnd"/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, индукционных петель.</w:t>
            </w:r>
            <w:r w:rsidR="00E40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Электромагнитные помехи. Иные информационные</w:t>
            </w:r>
            <w:r w:rsidR="00E40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барьеры и отсутствие дублирующей световой информации</w:t>
            </w:r>
            <w:r w:rsidR="00E40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при чрезвычайных ситуациях.</w:t>
            </w:r>
          </w:p>
          <w:p w:rsidR="008974E1" w:rsidRDefault="008974E1" w:rsidP="00E4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974E1" w:rsidTr="00E40D42">
        <w:tc>
          <w:tcPr>
            <w:tcW w:w="3823" w:type="dxa"/>
          </w:tcPr>
          <w:p w:rsidR="008974E1" w:rsidRPr="00C46211" w:rsidRDefault="008974E1" w:rsidP="00E4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Инвалиды</w:t>
            </w:r>
            <w:r w:rsidR="00E40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46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особенностями</w:t>
            </w:r>
          </w:p>
          <w:p w:rsidR="008974E1" w:rsidRPr="00C46211" w:rsidRDefault="008974E1" w:rsidP="00E4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интеллектуального развития</w:t>
            </w:r>
          </w:p>
          <w:p w:rsidR="008974E1" w:rsidRPr="00C46211" w:rsidRDefault="008974E1" w:rsidP="00E4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4" w:type="dxa"/>
          </w:tcPr>
          <w:p w:rsidR="008974E1" w:rsidRPr="00C46211" w:rsidRDefault="008974E1" w:rsidP="00425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Отсутствие (недостаточность) понятной информации,</w:t>
            </w:r>
            <w:r w:rsidR="00E40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информации на простом языке. Отсутствие ограждений</w:t>
            </w:r>
            <w:r w:rsidR="00425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опасных мест. Трудности ориентации при</w:t>
            </w:r>
            <w:r w:rsidR="00425EA5">
              <w:rPr>
                <w:rFonts w:ascii="Times New Roman" w:hAnsi="Times New Roman" w:cs="Times New Roman"/>
                <w:sz w:val="28"/>
                <w:szCs w:val="28"/>
              </w:rPr>
              <w:t xml:space="preserve"> неоднозначности информации. </w:t>
            </w:r>
            <w:r w:rsidRPr="00C46211">
              <w:rPr>
                <w:rFonts w:ascii="Times New Roman" w:hAnsi="Times New Roman" w:cs="Times New Roman"/>
                <w:sz w:val="28"/>
                <w:szCs w:val="28"/>
              </w:rPr>
              <w:t>Неорганизованность</w:t>
            </w:r>
            <w:r w:rsidR="00425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сопровождения на объекте.</w:t>
            </w:r>
          </w:p>
          <w:p w:rsidR="008974E1" w:rsidRPr="00C46211" w:rsidRDefault="008974E1" w:rsidP="00E4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4E1" w:rsidRDefault="008974E1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974E1" w:rsidRDefault="008974E1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974E1" w:rsidRDefault="008974E1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974E1" w:rsidRPr="00C46211" w:rsidRDefault="008974E1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4DAA" w:rsidRPr="00C46211" w:rsidRDefault="00EB4DAA" w:rsidP="00C46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B4DAA" w:rsidRPr="00C46211" w:rsidSect="00D94DFD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B8E" w:rsidRDefault="008C6B8E" w:rsidP="00DD585A">
      <w:pPr>
        <w:spacing w:after="0" w:line="240" w:lineRule="auto"/>
      </w:pPr>
      <w:r>
        <w:separator/>
      </w:r>
    </w:p>
  </w:endnote>
  <w:endnote w:type="continuationSeparator" w:id="0">
    <w:p w:rsidR="008C6B8E" w:rsidRDefault="008C6B8E" w:rsidP="00DD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B8E" w:rsidRDefault="008C6B8E" w:rsidP="00DD585A">
      <w:pPr>
        <w:spacing w:after="0" w:line="240" w:lineRule="auto"/>
      </w:pPr>
      <w:r>
        <w:separator/>
      </w:r>
    </w:p>
  </w:footnote>
  <w:footnote w:type="continuationSeparator" w:id="0">
    <w:p w:rsidR="008C6B8E" w:rsidRDefault="008C6B8E" w:rsidP="00DD5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533657"/>
      <w:docPartObj>
        <w:docPartGallery w:val="Page Numbers (Top of Page)"/>
        <w:docPartUnique/>
      </w:docPartObj>
    </w:sdtPr>
    <w:sdtEndPr/>
    <w:sdtContent>
      <w:p w:rsidR="00DD585A" w:rsidRDefault="00DD585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74C">
          <w:rPr>
            <w:noProof/>
          </w:rPr>
          <w:t>1</w:t>
        </w:r>
        <w:r>
          <w:fldChar w:fldCharType="end"/>
        </w:r>
      </w:p>
    </w:sdtContent>
  </w:sdt>
  <w:p w:rsidR="00DD585A" w:rsidRDefault="00DD58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D0765"/>
    <w:multiLevelType w:val="hybridMultilevel"/>
    <w:tmpl w:val="D1FC5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43717"/>
    <w:multiLevelType w:val="hybridMultilevel"/>
    <w:tmpl w:val="8C1EC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11"/>
    <w:rsid w:val="0005601E"/>
    <w:rsid w:val="000F6611"/>
    <w:rsid w:val="00190CBC"/>
    <w:rsid w:val="001F22DE"/>
    <w:rsid w:val="003F1976"/>
    <w:rsid w:val="00425EA5"/>
    <w:rsid w:val="0058374A"/>
    <w:rsid w:val="00672E45"/>
    <w:rsid w:val="00740BFB"/>
    <w:rsid w:val="007C3A93"/>
    <w:rsid w:val="008974E1"/>
    <w:rsid w:val="008C6B8E"/>
    <w:rsid w:val="009C20F1"/>
    <w:rsid w:val="009D0151"/>
    <w:rsid w:val="00A1574C"/>
    <w:rsid w:val="00A95CB6"/>
    <w:rsid w:val="00B54D58"/>
    <w:rsid w:val="00C46211"/>
    <w:rsid w:val="00D94DFD"/>
    <w:rsid w:val="00DD1513"/>
    <w:rsid w:val="00DD585A"/>
    <w:rsid w:val="00E40D42"/>
    <w:rsid w:val="00E46D18"/>
    <w:rsid w:val="00EB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2FEF2-6077-414E-8A62-50E000AB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513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94DF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5601E"/>
    <w:pPr>
      <w:ind w:left="720"/>
      <w:contextualSpacing/>
    </w:pPr>
  </w:style>
  <w:style w:type="table" w:styleId="a6">
    <w:name w:val="Table Grid"/>
    <w:basedOn w:val="a1"/>
    <w:uiPriority w:val="39"/>
    <w:rsid w:val="00897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D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585A"/>
  </w:style>
  <w:style w:type="paragraph" w:styleId="a9">
    <w:name w:val="footer"/>
    <w:basedOn w:val="a"/>
    <w:link w:val="aa"/>
    <w:uiPriority w:val="99"/>
    <w:unhideWhenUsed/>
    <w:rsid w:val="00DD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5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8</cp:revision>
  <dcterms:created xsi:type="dcterms:W3CDTF">2016-11-10T14:21:00Z</dcterms:created>
  <dcterms:modified xsi:type="dcterms:W3CDTF">2016-11-15T09:08:00Z</dcterms:modified>
</cp:coreProperties>
</file>