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AFC53" w14:textId="77777777" w:rsidR="00222E08" w:rsidRPr="000342F0" w:rsidRDefault="00222E08" w:rsidP="00AE012F">
      <w:pPr>
        <w:spacing w:after="0" w:line="240" w:lineRule="auto"/>
        <w:ind w:left="6379" w:firstLine="6"/>
        <w:rPr>
          <w:rFonts w:ascii="Times New Roman" w:hAnsi="Times New Roman" w:cs="Times New Roman"/>
          <w:sz w:val="24"/>
          <w:szCs w:val="24"/>
        </w:rPr>
      </w:pPr>
      <w:r w:rsidRPr="000342F0">
        <w:rPr>
          <w:rFonts w:ascii="Times New Roman" w:hAnsi="Times New Roman" w:cs="Times New Roman"/>
          <w:sz w:val="24"/>
          <w:szCs w:val="24"/>
        </w:rPr>
        <w:t>Утверждаю</w:t>
      </w:r>
    </w:p>
    <w:p w14:paraId="1B5D6C60" w14:textId="77777777" w:rsidR="000342F0" w:rsidRPr="000342F0" w:rsidRDefault="000342F0" w:rsidP="00AE012F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0342F0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6D392B09" w14:textId="62A6281B" w:rsidR="008B1815" w:rsidRPr="000342F0" w:rsidRDefault="000342F0" w:rsidP="00AE012F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0342F0">
        <w:rPr>
          <w:rFonts w:ascii="Times New Roman" w:hAnsi="Times New Roman" w:cs="Times New Roman"/>
          <w:sz w:val="24"/>
          <w:szCs w:val="24"/>
        </w:rPr>
        <w:t>Почепского района</w:t>
      </w:r>
    </w:p>
    <w:p w14:paraId="4534DD33" w14:textId="26075767" w:rsidR="008B1815" w:rsidRPr="000342F0" w:rsidRDefault="008B1815" w:rsidP="00AE012F">
      <w:pPr>
        <w:spacing w:line="240" w:lineRule="auto"/>
        <w:ind w:left="6379"/>
        <w:jc w:val="center"/>
        <w:rPr>
          <w:rFonts w:ascii="Times New Roman" w:hAnsi="Times New Roman" w:cs="Times New Roman"/>
          <w:sz w:val="24"/>
          <w:szCs w:val="24"/>
        </w:rPr>
      </w:pPr>
      <w:r w:rsidRPr="000342F0">
        <w:rPr>
          <w:rFonts w:ascii="Times New Roman" w:hAnsi="Times New Roman" w:cs="Times New Roman"/>
          <w:sz w:val="24"/>
          <w:szCs w:val="24"/>
        </w:rPr>
        <w:t>______________</w:t>
      </w:r>
      <w:r w:rsidR="0012483E" w:rsidRPr="000342F0">
        <w:rPr>
          <w:rFonts w:ascii="Times New Roman" w:hAnsi="Times New Roman" w:cs="Times New Roman"/>
          <w:sz w:val="24"/>
          <w:szCs w:val="24"/>
        </w:rPr>
        <w:t>А.</w:t>
      </w:r>
      <w:r w:rsidR="000342F0" w:rsidRPr="000342F0">
        <w:rPr>
          <w:rFonts w:ascii="Times New Roman" w:hAnsi="Times New Roman" w:cs="Times New Roman"/>
          <w:sz w:val="24"/>
          <w:szCs w:val="24"/>
        </w:rPr>
        <w:t xml:space="preserve"> В.</w:t>
      </w:r>
      <w:r w:rsidR="0012483E" w:rsidRPr="000342F0">
        <w:rPr>
          <w:rFonts w:ascii="Times New Roman" w:hAnsi="Times New Roman" w:cs="Times New Roman"/>
          <w:sz w:val="24"/>
          <w:szCs w:val="24"/>
        </w:rPr>
        <w:t xml:space="preserve"> </w:t>
      </w:r>
      <w:r w:rsidR="000342F0" w:rsidRPr="000342F0">
        <w:rPr>
          <w:rFonts w:ascii="Times New Roman" w:hAnsi="Times New Roman" w:cs="Times New Roman"/>
          <w:sz w:val="24"/>
          <w:szCs w:val="24"/>
        </w:rPr>
        <w:t>Москвичев</w:t>
      </w:r>
    </w:p>
    <w:p w14:paraId="1816BAC8" w14:textId="1B6BF4BD" w:rsidR="00BB2386" w:rsidRPr="00AD2FAF" w:rsidRDefault="005B2F64" w:rsidP="00AE012F">
      <w:pPr>
        <w:spacing w:line="240" w:lineRule="auto"/>
        <w:ind w:left="6379" w:firstLine="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342F0"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342F0"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 </w:t>
      </w:r>
      <w:r w:rsidR="00BB2386"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12483E"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B7DBB"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342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3B08488C" w14:textId="77777777" w:rsidR="005B2F64" w:rsidRPr="00AD2FAF" w:rsidRDefault="005B2F64" w:rsidP="00BB2386">
      <w:pPr>
        <w:spacing w:line="240" w:lineRule="auto"/>
        <w:ind w:left="4518"/>
        <w:jc w:val="center"/>
        <w:rPr>
          <w:rFonts w:ascii="Times New Roman" w:hAnsi="Times New Roman" w:cs="Times New Roman"/>
          <w:sz w:val="24"/>
          <w:szCs w:val="24"/>
        </w:rPr>
      </w:pPr>
    </w:p>
    <w:p w14:paraId="1C2D94B3" w14:textId="77777777" w:rsidR="00AD2FAF" w:rsidRPr="00AD2FAF" w:rsidRDefault="00747D79" w:rsidP="00AD2F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 xml:space="preserve">Документация об </w:t>
      </w:r>
      <w:r w:rsidR="00841A5E" w:rsidRPr="00AD2FAF">
        <w:rPr>
          <w:rFonts w:ascii="Times New Roman" w:hAnsi="Times New Roman" w:cs="Times New Roman"/>
          <w:b/>
          <w:sz w:val="24"/>
          <w:szCs w:val="24"/>
        </w:rPr>
        <w:t xml:space="preserve">аукционе </w:t>
      </w:r>
      <w:r w:rsidRPr="00AD2FAF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  <w:r w:rsidR="00841A5E" w:rsidRPr="00AD2F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C5EE5F" w14:textId="25356E91" w:rsidR="0085341C" w:rsidRPr="00AD2FAF" w:rsidRDefault="00AD2FAF" w:rsidP="00AD2F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>на право заключения договора на установку и эксплуатацию рекламной конструкции №</w:t>
      </w:r>
      <w:r w:rsidR="00F066C2">
        <w:rPr>
          <w:rFonts w:ascii="Times New Roman" w:hAnsi="Times New Roman" w:cs="Times New Roman"/>
          <w:b/>
          <w:sz w:val="24"/>
          <w:szCs w:val="24"/>
        </w:rPr>
        <w:t>3</w:t>
      </w:r>
      <w:r w:rsidRPr="00AD2FAF">
        <w:rPr>
          <w:rFonts w:ascii="Times New Roman" w:hAnsi="Times New Roman" w:cs="Times New Roman"/>
          <w:b/>
          <w:sz w:val="24"/>
          <w:szCs w:val="24"/>
        </w:rPr>
        <w:t xml:space="preserve"> на земельном участке по адресу: </w:t>
      </w:r>
      <w:r w:rsidR="00F066C2" w:rsidRPr="00F066C2">
        <w:rPr>
          <w:rFonts w:ascii="Times New Roman" w:hAnsi="Times New Roman" w:cs="Times New Roman"/>
          <w:b/>
          <w:sz w:val="24"/>
          <w:szCs w:val="24"/>
        </w:rPr>
        <w:t>г. Почеп, пересечение проезда Железнодорожного и проезда Промышленного</w:t>
      </w:r>
    </w:p>
    <w:p w14:paraId="24681351" w14:textId="77777777" w:rsidR="00AD2FAF" w:rsidRPr="00AF6892" w:rsidRDefault="00AD2FAF" w:rsidP="00AD2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36049E" w14:textId="3276FE06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bCs/>
          <w:sz w:val="24"/>
          <w:szCs w:val="24"/>
        </w:rPr>
        <w:t>Администрация Почепского района</w:t>
      </w:r>
      <w:r w:rsidRPr="00AD2FAF">
        <w:rPr>
          <w:rFonts w:ascii="Times New Roman" w:hAnsi="Times New Roman" w:cs="Times New Roman"/>
          <w:sz w:val="24"/>
          <w:szCs w:val="24"/>
        </w:rPr>
        <w:t xml:space="preserve"> (далее - Организатор) извещает о проведении открытого аукциона в электронной форме на право заключения договора на установку и эксплуатацию рекламной конструкции </w:t>
      </w:r>
      <w:r w:rsidRPr="00AD2FAF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066C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D2F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2FAF">
        <w:rPr>
          <w:rFonts w:ascii="Times New Roman" w:hAnsi="Times New Roman" w:cs="Times New Roman"/>
          <w:sz w:val="24"/>
          <w:szCs w:val="24"/>
        </w:rPr>
        <w:t xml:space="preserve"> на земельном участке по адресу: </w:t>
      </w:r>
      <w:r w:rsidR="00F066C2" w:rsidRPr="00F066C2">
        <w:rPr>
          <w:rFonts w:ascii="Times New Roman" w:hAnsi="Times New Roman" w:cs="Times New Roman"/>
          <w:sz w:val="24"/>
          <w:szCs w:val="24"/>
        </w:rPr>
        <w:t>г. Почеп, пересечение проезда Железнодорожного и проезда Промышленного</w:t>
      </w:r>
      <w:r w:rsidRPr="00AD2FAF">
        <w:rPr>
          <w:rFonts w:ascii="Times New Roman" w:hAnsi="Times New Roman" w:cs="Times New Roman"/>
          <w:sz w:val="24"/>
          <w:szCs w:val="24"/>
        </w:rPr>
        <w:t xml:space="preserve"> (далее - Аукцион)</w:t>
      </w:r>
      <w:r w:rsidRPr="00AD2F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D2FAF">
        <w:rPr>
          <w:rFonts w:ascii="Times New Roman" w:hAnsi="Times New Roman" w:cs="Times New Roman"/>
          <w:sz w:val="24"/>
          <w:szCs w:val="24"/>
        </w:rPr>
        <w:t>в соответствии со Схемой размещения рекламных конструкций на территории муниципального образования «Почепский муниципальный район Брянской области», утвержденной Постановлением администрации Почепского района от 23.10.2017 №820.</w:t>
      </w:r>
    </w:p>
    <w:p w14:paraId="455BEDAD" w14:textId="77777777" w:rsidR="00AD2FAF" w:rsidRPr="00AD2FAF" w:rsidRDefault="00AD2FAF" w:rsidP="00AD2F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>Местонахождение и почтовый адрес Организатора</w:t>
      </w:r>
      <w:r w:rsidRPr="00AD2FAF">
        <w:rPr>
          <w:rFonts w:ascii="Times New Roman" w:hAnsi="Times New Roman" w:cs="Times New Roman"/>
          <w:sz w:val="24"/>
          <w:szCs w:val="24"/>
        </w:rPr>
        <w:t>:</w:t>
      </w:r>
    </w:p>
    <w:p w14:paraId="72B9DC3D" w14:textId="77777777" w:rsidR="00AD2FAF" w:rsidRPr="00AD2FAF" w:rsidRDefault="00AD2FAF" w:rsidP="00F06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sz w:val="24"/>
          <w:szCs w:val="24"/>
        </w:rPr>
        <w:t xml:space="preserve">243400, Брянская область, г. Почеп, Октябрьская площадь, д. 3А, тел. факс 8(48345) 3-02-52 </w:t>
      </w:r>
    </w:p>
    <w:p w14:paraId="5F42FA8F" w14:textId="77777777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>Адрес электронной почты</w:t>
      </w:r>
      <w:r w:rsidRPr="00AD2FAF">
        <w:rPr>
          <w:rFonts w:ascii="Times New Roman" w:hAnsi="Times New Roman" w:cs="Times New Roman"/>
          <w:sz w:val="24"/>
          <w:szCs w:val="24"/>
        </w:rPr>
        <w:t xml:space="preserve"> zakupki_pochep32@mail.ru, </w:t>
      </w:r>
      <w:hyperlink r:id="rId8" w:history="1">
        <w:r w:rsidRPr="00AD2FAF">
          <w:rPr>
            <w:rFonts w:ascii="Times New Roman" w:hAnsi="Times New Roman" w:cs="Times New Roman"/>
            <w:sz w:val="24"/>
            <w:szCs w:val="24"/>
            <w:u w:val="single"/>
          </w:rPr>
          <w:t>zem3220@mail.ru</w:t>
        </w:r>
      </w:hyperlink>
    </w:p>
    <w:p w14:paraId="27931718" w14:textId="77777777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1311853"/>
      <w:r w:rsidRPr="00AD2FAF">
        <w:rPr>
          <w:rFonts w:ascii="Times New Roman" w:hAnsi="Times New Roman" w:cs="Times New Roman"/>
          <w:b/>
          <w:bCs/>
          <w:sz w:val="24"/>
          <w:szCs w:val="24"/>
        </w:rPr>
        <w:t>Ответственный за организацию аукциона:</w:t>
      </w:r>
      <w:r w:rsidRPr="00AD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FAF">
        <w:rPr>
          <w:rFonts w:ascii="Times New Roman" w:hAnsi="Times New Roman" w:cs="Times New Roman"/>
          <w:sz w:val="24"/>
          <w:szCs w:val="24"/>
        </w:rPr>
        <w:t>Дубоенко</w:t>
      </w:r>
      <w:proofErr w:type="spellEnd"/>
      <w:r w:rsidRPr="00AD2FAF">
        <w:rPr>
          <w:rFonts w:ascii="Times New Roman" w:hAnsi="Times New Roman" w:cs="Times New Roman"/>
          <w:sz w:val="24"/>
          <w:szCs w:val="24"/>
        </w:rPr>
        <w:t xml:space="preserve"> Галина Анатольевна, контактный телефон: 8 (48345) 3-03-35; 243400, Брянская область, г. Почеп, Октябрьская площадь, д. 3А, </w:t>
      </w:r>
      <w:proofErr w:type="spellStart"/>
      <w:r w:rsidRPr="00AD2FA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2FAF">
        <w:rPr>
          <w:rFonts w:ascii="Times New Roman" w:hAnsi="Times New Roman" w:cs="Times New Roman"/>
          <w:sz w:val="24"/>
          <w:szCs w:val="24"/>
        </w:rPr>
        <w:t>. 47.</w:t>
      </w:r>
    </w:p>
    <w:bookmarkEnd w:id="0"/>
    <w:p w14:paraId="50E9B0B6" w14:textId="77777777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bCs/>
          <w:sz w:val="24"/>
          <w:szCs w:val="24"/>
        </w:rPr>
        <w:t xml:space="preserve">Адрес Интернет-портала или сайта электронной площадки, на котором размещена документация об аукционе: </w:t>
      </w:r>
      <w:r w:rsidRPr="00AD2FAF">
        <w:rPr>
          <w:rFonts w:ascii="Times New Roman" w:hAnsi="Times New Roman" w:cs="Times New Roman"/>
          <w:sz w:val="24"/>
          <w:szCs w:val="24"/>
        </w:rPr>
        <w:t xml:space="preserve">официальный сайт Российской Федерации для размещения информации о проведении торгов в сети Интернет </w:t>
      </w:r>
      <w:hyperlink r:id="rId9" w:history="1"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www.torgi.gov.ru/new</w:t>
        </w:r>
      </w:hyperlink>
      <w:r w:rsidRPr="00AD2FAF">
        <w:rPr>
          <w:rFonts w:ascii="Times New Roman" w:hAnsi="Times New Roman" w:cs="Times New Roman"/>
          <w:sz w:val="24"/>
          <w:szCs w:val="24"/>
        </w:rPr>
        <w:t xml:space="preserve"> (ГИС Торги), адрес сайта электронной площадки АО «Единая электронная торговая площадка»)- </w:t>
      </w:r>
      <w:hyperlink r:id="rId10" w:history="1"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.roseltorg.ru</w:t>
        </w:r>
      </w:hyperlink>
      <w:r w:rsidRPr="00AD2FAF">
        <w:rPr>
          <w:rFonts w:ascii="Times New Roman" w:hAnsi="Times New Roman" w:cs="Times New Roman"/>
          <w:sz w:val="24"/>
          <w:szCs w:val="24"/>
        </w:rPr>
        <w:t xml:space="preserve">. Акционерное общество «Единая электронная торговая площадка» (АО «ЕЭТП»), www.roseltorg.ru., адрес местонахождения: 115114, г. Москва, ул. </w:t>
      </w:r>
      <w:proofErr w:type="spellStart"/>
      <w:r w:rsidRPr="00AD2FAF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AD2FAF">
        <w:rPr>
          <w:rFonts w:ascii="Times New Roman" w:hAnsi="Times New Roman" w:cs="Times New Roman"/>
          <w:sz w:val="24"/>
          <w:szCs w:val="24"/>
        </w:rPr>
        <w:t>, д. 14, стр. 5, тел. (495) 276-16-26.</w:t>
      </w:r>
    </w:p>
    <w:p w14:paraId="302D0A6A" w14:textId="71A9AC41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bCs/>
          <w:sz w:val="24"/>
          <w:szCs w:val="24"/>
        </w:rPr>
        <w:t xml:space="preserve">Основание для проведения торгов: </w:t>
      </w:r>
      <w:r w:rsidRPr="00AD2FAF">
        <w:rPr>
          <w:rFonts w:ascii="Times New Roman" w:hAnsi="Times New Roman" w:cs="Times New Roman"/>
          <w:sz w:val="24"/>
          <w:szCs w:val="24"/>
        </w:rPr>
        <w:t>распоряжение администрации Почепского района от 27.02.2024 №6</w:t>
      </w:r>
      <w:r w:rsidR="00F066C2">
        <w:rPr>
          <w:rFonts w:ascii="Times New Roman" w:hAnsi="Times New Roman" w:cs="Times New Roman"/>
          <w:sz w:val="24"/>
          <w:szCs w:val="24"/>
        </w:rPr>
        <w:t>0</w:t>
      </w:r>
      <w:r w:rsidRPr="00AD2FAF">
        <w:rPr>
          <w:rFonts w:ascii="Times New Roman" w:hAnsi="Times New Roman" w:cs="Times New Roman"/>
          <w:sz w:val="24"/>
          <w:szCs w:val="24"/>
        </w:rPr>
        <w:t>-р.</w:t>
      </w:r>
    </w:p>
    <w:p w14:paraId="4AF5453F" w14:textId="77777777" w:rsidR="00AD2FAF" w:rsidRPr="00AD2FAF" w:rsidRDefault="00AD2FAF" w:rsidP="00AD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bCs/>
          <w:sz w:val="24"/>
          <w:szCs w:val="24"/>
        </w:rPr>
        <w:t>Форма торгов:</w:t>
      </w:r>
      <w:r w:rsidRPr="00AD2FAF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с открытой формой подачи предложений о цене.</w:t>
      </w:r>
    </w:p>
    <w:p w14:paraId="3E6E5954" w14:textId="77777777" w:rsidR="00AD2FAF" w:rsidRPr="00AD2FAF" w:rsidRDefault="00AD2FAF" w:rsidP="00AD2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>Место, дата и время проведения Аукциона:</w:t>
      </w:r>
      <w:r w:rsidRPr="00AD2FAF">
        <w:rPr>
          <w:rFonts w:ascii="Times New Roman" w:hAnsi="Times New Roman" w:cs="Times New Roman"/>
          <w:sz w:val="24"/>
          <w:szCs w:val="24"/>
        </w:rPr>
        <w:t xml:space="preserve"> Аукцион проводится на электронной площадке АО «Единая электронная торговая площадка» в информационно-телекоммуникационной сети «Интернет» </w:t>
      </w:r>
      <w:hyperlink r:id="rId11" w:history="1"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.roseltorg.ru</w:t>
        </w:r>
      </w:hyperlink>
      <w:r w:rsidRPr="00AD2FAF">
        <w:rPr>
          <w:rFonts w:ascii="Times New Roman" w:hAnsi="Times New Roman" w:cs="Times New Roman"/>
          <w:sz w:val="24"/>
          <w:szCs w:val="24"/>
        </w:rPr>
        <w:t xml:space="preserve">. </w:t>
      </w:r>
      <w:hyperlink r:id="rId12" w:history="1">
        <w:r w:rsidRPr="00AD2FAF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https://178fz.roseltorg.ru</w:t>
        </w:r>
      </w:hyperlink>
      <w:r w:rsidRPr="00AD2FAF">
        <w:rPr>
          <w:rFonts w:ascii="Times New Roman" w:hAnsi="Times New Roman" w:cs="Times New Roman"/>
          <w:sz w:val="24"/>
          <w:szCs w:val="24"/>
        </w:rPr>
        <w:t>.</w:t>
      </w:r>
    </w:p>
    <w:p w14:paraId="2A65C462" w14:textId="2277C5BA" w:rsidR="00AD2FAF" w:rsidRPr="00AD2FAF" w:rsidRDefault="00AD2FAF" w:rsidP="00AD2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sz w:val="24"/>
          <w:szCs w:val="24"/>
        </w:rPr>
        <w:t xml:space="preserve"> Дата проведения аукциона </w:t>
      </w:r>
      <w:r w:rsidRPr="00EA21CC">
        <w:rPr>
          <w:rFonts w:ascii="Times New Roman" w:hAnsi="Times New Roman" w:cs="Times New Roman"/>
          <w:sz w:val="24"/>
          <w:szCs w:val="24"/>
        </w:rPr>
        <w:t xml:space="preserve">- </w:t>
      </w:r>
      <w:r w:rsidRPr="00EA21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24 апреля 2024</w:t>
      </w:r>
      <w:r w:rsidRPr="00EA21CC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EA21CC">
        <w:rPr>
          <w:rFonts w:ascii="Times New Roman" w:hAnsi="Times New Roman" w:cs="Times New Roman"/>
          <w:sz w:val="24"/>
          <w:szCs w:val="24"/>
        </w:rPr>
        <w:t>, вр</w:t>
      </w:r>
      <w:r w:rsidRPr="00AD2FAF">
        <w:rPr>
          <w:rFonts w:ascii="Times New Roman" w:hAnsi="Times New Roman" w:cs="Times New Roman"/>
          <w:sz w:val="24"/>
          <w:szCs w:val="24"/>
        </w:rPr>
        <w:t xml:space="preserve">емя начала проведения аукциона </w:t>
      </w:r>
      <w:r w:rsidR="00F066C2" w:rsidRPr="00F066C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F066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FAF">
        <w:rPr>
          <w:rFonts w:ascii="Times New Roman" w:hAnsi="Times New Roman" w:cs="Times New Roman"/>
          <w:b/>
          <w:bCs/>
          <w:sz w:val="24"/>
          <w:szCs w:val="24"/>
        </w:rPr>
        <w:t>часов 00 минут</w:t>
      </w:r>
      <w:r w:rsidRPr="00AD2FAF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14:paraId="1D2BA76A" w14:textId="77777777" w:rsidR="00AD2FAF" w:rsidRPr="00AD2FAF" w:rsidRDefault="00AD2FAF" w:rsidP="00AD2F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Порядок, дата начала, дата и время окончания срока подачи заявок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D2F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на участие в Аукционе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заявки на участие в Аукционе принимаются в электронном виде. </w:t>
      </w:r>
    </w:p>
    <w:p w14:paraId="2EC24FBF" w14:textId="461C8BF3" w:rsidR="00AD2FAF" w:rsidRPr="00AD2FAF" w:rsidRDefault="00AD2FAF" w:rsidP="00AD2F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Начало срока подачи заявок на участие в аукционе </w:t>
      </w:r>
      <w:r w:rsidRPr="00EA21C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– </w:t>
      </w:r>
      <w:r w:rsidRPr="00EA21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</w:t>
      </w:r>
      <w:r w:rsidR="00F066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EA21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 часов 00 минут по московскому времени </w:t>
      </w:r>
      <w:r w:rsidR="00F066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 w:rsidRPr="00EA21C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4"/>
          <w:szCs w:val="24"/>
          <w:lang w:eastAsia="ar-SA"/>
        </w:rPr>
        <w:t xml:space="preserve"> марта 2024 года.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F7A1BBD" w14:textId="54AB1AA1" w:rsidR="00AD2FAF" w:rsidRPr="00AD2FAF" w:rsidRDefault="00AD2FAF" w:rsidP="00AD2F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Окончание срока подачи</w:t>
      </w:r>
      <w:r w:rsidRPr="00EA21C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r w:rsidRPr="00EA21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09 часов 00 минут по московскому времени 1</w:t>
      </w:r>
      <w:r w:rsidR="00EA21CC" w:rsidRPr="00EA21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EA21C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4"/>
          <w:szCs w:val="24"/>
          <w:lang w:eastAsia="ar-SA"/>
        </w:rPr>
        <w:t xml:space="preserve"> апреля 2024</w:t>
      </w:r>
      <w:r w:rsidRPr="00AD2F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4"/>
          <w:szCs w:val="24"/>
          <w:lang w:eastAsia="ar-SA"/>
        </w:rPr>
        <w:t xml:space="preserve"> года.</w:t>
      </w:r>
    </w:p>
    <w:p w14:paraId="3A871B32" w14:textId="33D5B05B" w:rsidR="00AD2FAF" w:rsidRPr="00AD2FAF" w:rsidRDefault="00AD2FAF" w:rsidP="00AD2F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</w:rPr>
        <w:t>Место и дата рассмотрения заявок на участие в Аукционе</w:t>
      </w:r>
      <w:r w:rsidRPr="00AD2FAF">
        <w:rPr>
          <w:rFonts w:ascii="Times New Roman" w:hAnsi="Times New Roman" w:cs="Times New Roman"/>
          <w:sz w:val="24"/>
          <w:szCs w:val="24"/>
        </w:rPr>
        <w:t xml:space="preserve">: Брянская область, г. Почеп, Октябрьская площадь, д. 3А, </w:t>
      </w:r>
      <w:r w:rsidR="00EA21CC" w:rsidRPr="00EA21CC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EA21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апреля 2024 года</w:t>
      </w:r>
      <w:r w:rsidRPr="00EA21C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C2B189D" w14:textId="77777777" w:rsidR="00AD2FAF" w:rsidRPr="00AD2FAF" w:rsidRDefault="00AD2FAF" w:rsidP="00AD2FA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546F9C" w14:textId="3AFDB139" w:rsidR="00147945" w:rsidRPr="00AD2FAF" w:rsidRDefault="00AD2FAF" w:rsidP="00F066C2">
      <w:pPr>
        <w:spacing w:after="0"/>
        <w:ind w:left="851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FA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Предмет аукциона:</w:t>
      </w:r>
      <w:r w:rsidRPr="00AD2FAF">
        <w:rPr>
          <w:rFonts w:ascii="Times New Roman" w:hAnsi="Times New Roman" w:cs="Times New Roman"/>
          <w:sz w:val="24"/>
          <w:szCs w:val="24"/>
        </w:rPr>
        <w:t xml:space="preserve"> </w:t>
      </w:r>
      <w:r w:rsidRPr="00AD2FAF">
        <w:rPr>
          <w:rFonts w:ascii="Times New Roman" w:hAnsi="Times New Roman" w:cs="Times New Roman"/>
          <w:b/>
          <w:bCs/>
          <w:sz w:val="24"/>
          <w:szCs w:val="24"/>
        </w:rPr>
        <w:t xml:space="preserve">Право заключения договора на установку и эксплуатацию рекламной конструкции </w:t>
      </w:r>
      <w:r w:rsidR="00F066C2" w:rsidRPr="00F066C2">
        <w:rPr>
          <w:rFonts w:ascii="Times New Roman" w:hAnsi="Times New Roman" w:cs="Times New Roman"/>
          <w:b/>
          <w:bCs/>
          <w:sz w:val="24"/>
          <w:szCs w:val="24"/>
        </w:rPr>
        <w:t xml:space="preserve">№3 на земельном участке по </w:t>
      </w:r>
      <w:proofErr w:type="gramStart"/>
      <w:r w:rsidR="00F066C2" w:rsidRPr="00F066C2">
        <w:rPr>
          <w:rFonts w:ascii="Times New Roman" w:hAnsi="Times New Roman" w:cs="Times New Roman"/>
          <w:b/>
          <w:bCs/>
          <w:sz w:val="24"/>
          <w:szCs w:val="24"/>
        </w:rPr>
        <w:t>адресу:</w:t>
      </w:r>
      <w:r w:rsidR="00F066C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gramEnd"/>
      <w:r w:rsidR="00F066C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066C2" w:rsidRPr="00F066C2">
        <w:rPr>
          <w:rFonts w:ascii="Times New Roman" w:hAnsi="Times New Roman" w:cs="Times New Roman"/>
          <w:b/>
          <w:bCs/>
          <w:sz w:val="24"/>
          <w:szCs w:val="24"/>
        </w:rPr>
        <w:t xml:space="preserve"> г. Почеп, пересечение проезда Железнодорожного и проезда Промышленного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2"/>
        <w:gridCol w:w="5564"/>
      </w:tblGrid>
      <w:tr w:rsidR="00AD2FAF" w:rsidRPr="00912458" w14:paraId="7E78248D" w14:textId="77777777" w:rsidTr="00CF3381">
        <w:trPr>
          <w:trHeight w:val="306"/>
        </w:trPr>
        <w:tc>
          <w:tcPr>
            <w:tcW w:w="10456" w:type="dxa"/>
            <w:gridSpan w:val="2"/>
          </w:tcPr>
          <w:p w14:paraId="6479C900" w14:textId="05C46AE0" w:rsidR="00AD2FAF" w:rsidRDefault="00AD2FAF" w:rsidP="009C4E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1311970"/>
            <w:r>
              <w:rPr>
                <w:rFonts w:ascii="Times New Roman" w:hAnsi="Times New Roman" w:cs="Times New Roman"/>
                <w:sz w:val="24"/>
                <w:szCs w:val="24"/>
              </w:rPr>
              <w:t>ЛОТ №1</w:t>
            </w:r>
          </w:p>
          <w:p w14:paraId="327CF2B7" w14:textId="6C35BBFD" w:rsidR="00AD2FAF" w:rsidRPr="00AD2FAF" w:rsidRDefault="00AD2FAF" w:rsidP="009C4E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AF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предмета аукциона</w:t>
            </w:r>
          </w:p>
        </w:tc>
      </w:tr>
      <w:tr w:rsidR="00AD2FAF" w:rsidRPr="00912458" w14:paraId="5A11ED3D" w14:textId="77777777" w:rsidTr="00CF3381">
        <w:trPr>
          <w:trHeight w:val="2242"/>
        </w:trPr>
        <w:tc>
          <w:tcPr>
            <w:tcW w:w="4892" w:type="dxa"/>
          </w:tcPr>
          <w:p w14:paraId="621F3FC3" w14:textId="77777777" w:rsidR="00AD2FAF" w:rsidRPr="00912458" w:rsidRDefault="00AD2FAF" w:rsidP="009C4E0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Номер рекламной конструкции в соответствии со Схемой размещения рекламных конструкций на территории муниципального образования «Почепский муниципальный район Брянской области», утвержденной Постановлением администрации Почепского района от 23.10.2017 №820</w:t>
            </w:r>
          </w:p>
        </w:tc>
        <w:tc>
          <w:tcPr>
            <w:tcW w:w="5564" w:type="dxa"/>
            <w:vAlign w:val="center"/>
          </w:tcPr>
          <w:p w14:paraId="63DE167F" w14:textId="4B97B57C" w:rsidR="00AD2FAF" w:rsidRPr="00912458" w:rsidRDefault="00AD2FAF" w:rsidP="009C4E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2FAF" w:rsidRPr="00912458" w14:paraId="2A535F86" w14:textId="77777777" w:rsidTr="00CF3381">
        <w:trPr>
          <w:trHeight w:val="675"/>
        </w:trPr>
        <w:tc>
          <w:tcPr>
            <w:tcW w:w="4892" w:type="dxa"/>
          </w:tcPr>
          <w:p w14:paraId="7CC71499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5564" w:type="dxa"/>
          </w:tcPr>
          <w:p w14:paraId="7C6E30CF" w14:textId="6AAF25EB" w:rsidR="00AD2FAF" w:rsidRPr="00912458" w:rsidRDefault="00F066C2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66C2">
              <w:rPr>
                <w:rFonts w:ascii="Times New Roman" w:hAnsi="Times New Roman" w:cs="Times New Roman"/>
                <w:sz w:val="24"/>
                <w:szCs w:val="24"/>
              </w:rPr>
              <w:t>г. Почеп, пересечение проезда Железнодорожного и проезда Промышленного</w:t>
            </w:r>
          </w:p>
        </w:tc>
      </w:tr>
      <w:tr w:rsidR="00AD2FAF" w:rsidRPr="00912458" w14:paraId="20A6ED4C" w14:textId="77777777" w:rsidTr="00CF3381">
        <w:trPr>
          <w:trHeight w:val="407"/>
        </w:trPr>
        <w:tc>
          <w:tcPr>
            <w:tcW w:w="4892" w:type="dxa"/>
          </w:tcPr>
          <w:p w14:paraId="5B8467ED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5564" w:type="dxa"/>
          </w:tcPr>
          <w:p w14:paraId="0193DD8C" w14:textId="77777777" w:rsidR="00AD2FAF" w:rsidRPr="00912458" w:rsidRDefault="00AD2FAF" w:rsidP="00F06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Отдельно стоящая</w:t>
            </w:r>
          </w:p>
        </w:tc>
      </w:tr>
      <w:tr w:rsidR="00AD2FAF" w:rsidRPr="00912458" w14:paraId="1654814C" w14:textId="77777777" w:rsidTr="00CF3381">
        <w:trPr>
          <w:trHeight w:val="293"/>
        </w:trPr>
        <w:tc>
          <w:tcPr>
            <w:tcW w:w="4892" w:type="dxa"/>
          </w:tcPr>
          <w:p w14:paraId="3EEA413F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5564" w:type="dxa"/>
          </w:tcPr>
          <w:p w14:paraId="3BD5DB8D" w14:textId="77777777" w:rsidR="00AD2FAF" w:rsidRPr="00912458" w:rsidRDefault="00AD2FAF" w:rsidP="00F06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Щитовая установка (билборд)</w:t>
            </w:r>
          </w:p>
        </w:tc>
      </w:tr>
      <w:tr w:rsidR="00AD2FAF" w:rsidRPr="00912458" w14:paraId="5AFFC630" w14:textId="77777777" w:rsidTr="00CF3381">
        <w:trPr>
          <w:trHeight w:val="353"/>
        </w:trPr>
        <w:tc>
          <w:tcPr>
            <w:tcW w:w="4892" w:type="dxa"/>
          </w:tcPr>
          <w:p w14:paraId="42F1089E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Размер рекламной конструкции, м</w:t>
            </w:r>
          </w:p>
        </w:tc>
        <w:tc>
          <w:tcPr>
            <w:tcW w:w="5564" w:type="dxa"/>
          </w:tcPr>
          <w:p w14:paraId="33E45E3B" w14:textId="77777777" w:rsidR="00AD2FAF" w:rsidRPr="00912458" w:rsidRDefault="00AD2FAF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6 х 3</w:t>
            </w:r>
          </w:p>
        </w:tc>
      </w:tr>
      <w:tr w:rsidR="00AD2FAF" w:rsidRPr="00912458" w14:paraId="4415B1BD" w14:textId="77777777" w:rsidTr="00CF3381">
        <w:trPr>
          <w:trHeight w:val="476"/>
        </w:trPr>
        <w:tc>
          <w:tcPr>
            <w:tcW w:w="4892" w:type="dxa"/>
          </w:tcPr>
          <w:p w14:paraId="21630797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Количество сторон</w:t>
            </w:r>
          </w:p>
        </w:tc>
        <w:tc>
          <w:tcPr>
            <w:tcW w:w="5564" w:type="dxa"/>
          </w:tcPr>
          <w:p w14:paraId="6F26F1C3" w14:textId="77777777" w:rsidR="00AD2FAF" w:rsidRPr="00912458" w:rsidRDefault="00AD2FAF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двухсторонняя</w:t>
            </w:r>
          </w:p>
        </w:tc>
      </w:tr>
      <w:tr w:rsidR="00AD2FAF" w:rsidRPr="00912458" w14:paraId="6E9ACADD" w14:textId="77777777" w:rsidTr="00CF3381">
        <w:trPr>
          <w:trHeight w:val="456"/>
        </w:trPr>
        <w:tc>
          <w:tcPr>
            <w:tcW w:w="4892" w:type="dxa"/>
          </w:tcPr>
          <w:p w14:paraId="0F5068B8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информационного поля </w:t>
            </w:r>
          </w:p>
        </w:tc>
        <w:tc>
          <w:tcPr>
            <w:tcW w:w="5564" w:type="dxa"/>
          </w:tcPr>
          <w:p w14:paraId="1ACE1225" w14:textId="77777777" w:rsidR="00AD2FAF" w:rsidRPr="00912458" w:rsidRDefault="00AD2FAF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36 м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D2FAF" w:rsidRPr="00912458" w14:paraId="5F9BE576" w14:textId="77777777" w:rsidTr="00CF3381">
        <w:trPr>
          <w:trHeight w:val="982"/>
        </w:trPr>
        <w:tc>
          <w:tcPr>
            <w:tcW w:w="4892" w:type="dxa"/>
          </w:tcPr>
          <w:p w14:paraId="43656DAE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Начальная (минимальная) цена за право заключения договора на установку и эксплуатацию рекламной конструкции (без учета НДС)</w:t>
            </w:r>
          </w:p>
        </w:tc>
        <w:tc>
          <w:tcPr>
            <w:tcW w:w="5564" w:type="dxa"/>
          </w:tcPr>
          <w:p w14:paraId="252D8D8B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34214,00 (Тридцать четыре тысячи двести четырнадцать) рублей 00 копеек</w:t>
            </w:r>
          </w:p>
        </w:tc>
      </w:tr>
      <w:tr w:rsidR="00AD2FAF" w:rsidRPr="00912458" w14:paraId="68BABDAF" w14:textId="77777777" w:rsidTr="00CF3381">
        <w:trPr>
          <w:trHeight w:val="503"/>
        </w:trPr>
        <w:tc>
          <w:tcPr>
            <w:tcW w:w="4892" w:type="dxa"/>
          </w:tcPr>
          <w:p w14:paraId="7ABEC325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Шаг аукциона (</w:t>
            </w:r>
            <w:r w:rsidRPr="00912458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повышения начальной цены на право заключения договора на установку и эксплуатацию рекламной конструкции)</w:t>
            </w:r>
          </w:p>
        </w:tc>
        <w:tc>
          <w:tcPr>
            <w:tcW w:w="5564" w:type="dxa"/>
          </w:tcPr>
          <w:p w14:paraId="03515622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3% от начальной цены</w:t>
            </w:r>
          </w:p>
          <w:p w14:paraId="62621B35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1 026,42 (Одна тысяча двадцать шесть) рублей 42 копейки</w:t>
            </w:r>
          </w:p>
        </w:tc>
      </w:tr>
      <w:tr w:rsidR="00AD2FAF" w:rsidRPr="00912458" w14:paraId="2906CAD1" w14:textId="77777777" w:rsidTr="00CF3381">
        <w:trPr>
          <w:trHeight w:val="503"/>
        </w:trPr>
        <w:tc>
          <w:tcPr>
            <w:tcW w:w="4892" w:type="dxa"/>
          </w:tcPr>
          <w:p w14:paraId="5F0BD5F6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Время ожидания ценового предложения в ходе аукциона</w:t>
            </w:r>
          </w:p>
        </w:tc>
        <w:tc>
          <w:tcPr>
            <w:tcW w:w="5564" w:type="dxa"/>
          </w:tcPr>
          <w:p w14:paraId="641C3414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AD2FAF" w:rsidRPr="00912458" w14:paraId="4AC48357" w14:textId="77777777" w:rsidTr="00CF3381">
        <w:trPr>
          <w:trHeight w:val="503"/>
        </w:trPr>
        <w:tc>
          <w:tcPr>
            <w:tcW w:w="4892" w:type="dxa"/>
          </w:tcPr>
          <w:p w14:paraId="049F8ED1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proofErr w:type="gramStart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заявки  на</w:t>
            </w:r>
            <w:proofErr w:type="gramEnd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аукционе (задаток) </w:t>
            </w:r>
          </w:p>
        </w:tc>
        <w:tc>
          <w:tcPr>
            <w:tcW w:w="5564" w:type="dxa"/>
          </w:tcPr>
          <w:p w14:paraId="7836A810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50% от начальной цены</w:t>
            </w:r>
          </w:p>
          <w:p w14:paraId="63DA5A3B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17 107 ,00 (Семнадцать тысяч семьсот семь) рублей 00 копеек</w:t>
            </w:r>
          </w:p>
        </w:tc>
      </w:tr>
      <w:tr w:rsidR="00AD2FAF" w:rsidRPr="00912458" w14:paraId="57D9F2D3" w14:textId="77777777" w:rsidTr="00CF3381">
        <w:trPr>
          <w:trHeight w:val="503"/>
        </w:trPr>
        <w:tc>
          <w:tcPr>
            <w:tcW w:w="4892" w:type="dxa"/>
          </w:tcPr>
          <w:p w14:paraId="6FEF8EBF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</w:t>
            </w:r>
          </w:p>
        </w:tc>
        <w:tc>
          <w:tcPr>
            <w:tcW w:w="5564" w:type="dxa"/>
          </w:tcPr>
          <w:p w14:paraId="5444360A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</w:tr>
      <w:tr w:rsidR="00AD2FAF" w:rsidRPr="00912458" w14:paraId="2F052C65" w14:textId="77777777" w:rsidTr="00CF3381">
        <w:trPr>
          <w:trHeight w:val="364"/>
        </w:trPr>
        <w:tc>
          <w:tcPr>
            <w:tcW w:w="4892" w:type="dxa"/>
          </w:tcPr>
          <w:p w14:paraId="5F4576A5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Валюта договора</w:t>
            </w:r>
          </w:p>
        </w:tc>
        <w:tc>
          <w:tcPr>
            <w:tcW w:w="5564" w:type="dxa"/>
          </w:tcPr>
          <w:p w14:paraId="06E58AA9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Российский рубль</w:t>
            </w:r>
          </w:p>
        </w:tc>
      </w:tr>
      <w:tr w:rsidR="00AD2FAF" w:rsidRPr="00912458" w14:paraId="0804F97D" w14:textId="77777777" w:rsidTr="00CF3381">
        <w:trPr>
          <w:trHeight w:val="503"/>
        </w:trPr>
        <w:tc>
          <w:tcPr>
            <w:tcW w:w="4892" w:type="dxa"/>
          </w:tcPr>
          <w:p w14:paraId="7484DE9A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с победителем аукциона</w:t>
            </w:r>
          </w:p>
        </w:tc>
        <w:tc>
          <w:tcPr>
            <w:tcW w:w="5564" w:type="dxa"/>
          </w:tcPr>
          <w:p w14:paraId="285CB7D4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подписывается 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      </w:r>
          </w:p>
        </w:tc>
      </w:tr>
      <w:tr w:rsidR="00AD2FAF" w:rsidRPr="00912458" w14:paraId="7D337D47" w14:textId="77777777" w:rsidTr="00CF3381">
        <w:trPr>
          <w:trHeight w:val="503"/>
        </w:trPr>
        <w:tc>
          <w:tcPr>
            <w:tcW w:w="4892" w:type="dxa"/>
          </w:tcPr>
          <w:p w14:paraId="41E3F019" w14:textId="77777777" w:rsidR="00AD2FAF" w:rsidRPr="00912458" w:rsidRDefault="00AD2FAF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Действующие обременения</w:t>
            </w:r>
          </w:p>
        </w:tc>
        <w:tc>
          <w:tcPr>
            <w:tcW w:w="5564" w:type="dxa"/>
          </w:tcPr>
          <w:p w14:paraId="607ED80E" w14:textId="77777777" w:rsidR="00AD2FAF" w:rsidRPr="00912458" w:rsidRDefault="00AD2FAF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Не обременено</w:t>
            </w:r>
          </w:p>
        </w:tc>
      </w:tr>
      <w:bookmarkEnd w:id="1"/>
    </w:tbl>
    <w:p w14:paraId="119E955B" w14:textId="3184BA50" w:rsidR="00CA3AD9" w:rsidRDefault="00CA3AD9" w:rsidP="00CA3AD9">
      <w:pPr>
        <w:spacing w:after="0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14:paraId="47BAB501" w14:textId="77777777" w:rsidR="00F066C2" w:rsidRDefault="00F066C2" w:rsidP="00CA3AD9">
      <w:pPr>
        <w:spacing w:after="0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14:paraId="5CC6FA0B" w14:textId="5EB47DA0" w:rsidR="00F066C2" w:rsidRDefault="00F066C2" w:rsidP="00F066C2">
      <w:pPr>
        <w:spacing w:after="0"/>
        <w:ind w:firstLine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66C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drawing>
          <wp:inline distT="0" distB="0" distL="0" distR="0" wp14:anchorId="4D445C6F" wp14:editId="70F58E60">
            <wp:extent cx="6301105" cy="4013835"/>
            <wp:effectExtent l="0" t="0" r="0" b="0"/>
            <wp:docPr id="155014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144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42745" w14:textId="2887D60A" w:rsidR="00302239" w:rsidRDefault="00302239" w:rsidP="00CF338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1917ECA" w14:textId="1181A8C4" w:rsidR="00AD2FAF" w:rsidRPr="00AD2FAF" w:rsidRDefault="00AD2FAF" w:rsidP="00CF338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Требования к оформлению заявки на участие в Аукционе: 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аукционной документацией.</w:t>
      </w:r>
    </w:p>
    <w:p w14:paraId="25B9F542" w14:textId="77777777" w:rsidR="00AD2FAF" w:rsidRPr="00AD2FAF" w:rsidRDefault="00AD2FAF" w:rsidP="00CF338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Порядок проведения аукциона: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Электронный аукцион проводится на электронной площадке. </w:t>
      </w:r>
    </w:p>
    <w:p w14:paraId="6A02B1B3" w14:textId="77777777" w:rsidR="00AD2FAF" w:rsidRPr="00AD2FAF" w:rsidRDefault="00AD2FAF" w:rsidP="00CF338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Проведение электронного аукциона обеспечивается Оператором электронной площадки в соответствии с Регламентом и Инструкциями электронной площадки. </w:t>
      </w:r>
    </w:p>
    <w:p w14:paraId="0468203C" w14:textId="77777777" w:rsidR="00AD2FAF" w:rsidRPr="00AD2FAF" w:rsidRDefault="00AD2FAF" w:rsidP="00CF338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Информация о проведении аукциона в электронной форме- в соответствии с извещением и аукционной документацией.</w:t>
      </w:r>
    </w:p>
    <w:p w14:paraId="29A9491B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предоставления участникам аукциона разъяснений положений документации об аукционе: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вправе направить запрос о разъяснении положений аукционной документации не позднее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</w:t>
      </w:r>
    </w:p>
    <w:p w14:paraId="5E666A32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двух дней с даты поступления от оператора ЭП запроса о разъяснении положений аукционной документации, Организатор размещает</w:t>
      </w:r>
      <w:r w:rsidRPr="00AD2FAF">
        <w:rPr>
          <w:rFonts w:ascii="Times New Roman" w:hAnsi="Times New Roman" w:cs="Times New Roman"/>
          <w:sz w:val="24"/>
          <w:szCs w:val="24"/>
        </w:rPr>
        <w:t xml:space="preserve"> на 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сайте Российской Федерации для размещения информации о проведении торгов в сети Интернет www.torgi.gov.ru/new (ГИС Торги), на электронной площадке ОА «Единая электронная торговая площадка» в информационно-телекоммуникационной сети «Интернет» www.roseltorg.ru разъяснения положений документации об электронном аукционе с указанием предмета запроса, но без указания участника аукциона, от которого поступил указанный запрос.</w:t>
      </w:r>
    </w:p>
    <w:p w14:paraId="1A04F4C1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Размер, порядок и срок внесения </w:t>
      </w:r>
      <w:r w:rsidRPr="00AD2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обеспечения заявки на участие в аукционе (задатка)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размер задатка:</w:t>
      </w:r>
    </w:p>
    <w:p w14:paraId="4B2E5BDE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электронном аукционе Заявителями вносится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задаток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пятьдесят процентов от начальной (минимальной) цены за право заключения договора.</w:t>
      </w:r>
    </w:p>
    <w:p w14:paraId="4C871FA0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 обеспечения заявки на участие в аукционе (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задатка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вносится на счёт для проведения операций по обеспечению участия в аукционах, полученный заявителем при 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аккредитации и регистрации на электронной площадке. </w:t>
      </w:r>
    </w:p>
    <w:p w14:paraId="76D51E01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внесения задатка на участие в торгах в электронной форме Оператор электронной площадки при аккредитации претендента открывает ему лицевой счет для проведения операций по обеспечению участия в торгах в электронной форме. Одновременно с уведомлением об аккредитации на электронной площадке оператор электронной площадки направляет вновь аккредитованному претенденту реквизиты этого счета. </w:t>
      </w:r>
    </w:p>
    <w:p w14:paraId="68ED073E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момента подачи заявки на участие в аукционе в электронной форме претендент должен произвести перечисление средств в размере задатка на участие в торгах в форме аукциона со своего расчетного счета на свой открытый у оператора электронной площадки счет для проведения операций по обеспечению участия в аукционе. Участие в торгах в электронной форме возможно лишь при наличии у претендента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торгах, предусмотренный настоящим информационным сообщением. </w:t>
      </w:r>
    </w:p>
    <w:p w14:paraId="0D62A6AF" w14:textId="77777777" w:rsidR="0004750A" w:rsidRDefault="00AD2FAF" w:rsidP="0004750A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 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</w:t>
      </w:r>
      <w:r w:rsidR="000475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683BD187" w14:textId="70CAAEBC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неисполненными, и претендент к участию в торгах в электронной форме не </w:t>
      </w:r>
      <w:r w:rsidR="000475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допускается.</w:t>
      </w:r>
    </w:p>
    <w:p w14:paraId="59E2197C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14:paraId="51F88409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Оператору электронной площадки за участие в аукционе, взимаемой с лица признанного победителем электронного аукциона или иных лиц, с которыми заключается договор, установлен в соответствии с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Регламентом Оператора электронной площадки, размещенными на электронной площадке.</w:t>
      </w:r>
    </w:p>
    <w:p w14:paraId="45EE2CE1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Задатки вносятся заявителями с даты начала приема заявок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единовременно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3C84E2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оферты.</w:t>
      </w:r>
    </w:p>
    <w:p w14:paraId="75C2C770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Задаток возвращается электронной площадкой Заявителям в соответствии с Регламентом и Инструкциями ЭП. </w:t>
      </w:r>
    </w:p>
    <w:p w14:paraId="4C69FEC2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Задаток, внесенный победителем аукциона, а также задаток, внесенный иным лицом, с которым заключается договор, засчитывается в оплату цены договора на установку и эксплуатацию рекламной конструкции. Перечисление задатка Продавцу в оплату цены договора осуществляется Оператором электронной площадки в соответствии с Регламентом и Инструкциями. </w:t>
      </w:r>
    </w:p>
    <w:p w14:paraId="195F480C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Задатки, внесенные лицами, не заключившими в установленном 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 порядке договор вследствие уклонения от заключения договора, не возвращаются.</w:t>
      </w:r>
    </w:p>
    <w:p w14:paraId="775BB997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регламентом ЭП.</w:t>
      </w:r>
    </w:p>
    <w:p w14:paraId="14EBCFC4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358E5A0F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21D2B5" w14:textId="77777777" w:rsidR="00AD2FAF" w:rsidRPr="00AD2FAF" w:rsidRDefault="00AD2FAF" w:rsidP="0004750A">
      <w:pPr>
        <w:widowControl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Определение победителя аукциона: </w:t>
      </w:r>
      <w:r w:rsidRPr="00AD2FA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обедителем аукциона признается Участник аукциона, который предложил наиболее высокую цену за право заключения договора, и заявка </w:t>
      </w:r>
      <w:proofErr w:type="gramStart"/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 участие</w:t>
      </w:r>
      <w:proofErr w:type="gramEnd"/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аукционе которого, соответствует требованиям, установленным аукционной документацией.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 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14:paraId="799D3AC0" w14:textId="77777777" w:rsidR="00AD2FAF" w:rsidRPr="00AD2FAF" w:rsidRDefault="00AD2FAF" w:rsidP="0004750A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AF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</w:t>
      </w:r>
    </w:p>
    <w:p w14:paraId="1FE3BF27" w14:textId="77777777" w:rsidR="00AD2FAF" w:rsidRPr="00AD2FAF" w:rsidRDefault="00AD2FAF" w:rsidP="0004750A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уведомления об итогах проведения аукциона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 основании данных, зафиксированных оператором электронной площадки, комиссией по проведению аукциона оформляется протокол о результатах аукциона. Протокол подведения итогов аукциона подписывается всеми присутствующими членами комиссии и размещается на официальном сайте Российской Федерации для размещения информации о проведении торгов в сети Интернет </w:t>
      </w:r>
      <w:hyperlink r:id="rId14" w:history="1">
        <w:r w:rsidRPr="00AD2F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www.torgi.gov.ru/new</w:t>
        </w:r>
      </w:hyperlink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(ГИС Торги)  и сайте электронной площадки ОА «Единая электронная торговая площадка» в информационно-телекоммуникационной сети «Интернет» </w:t>
      </w:r>
      <w:hyperlink r:id="rId15" w:history="1">
        <w:r w:rsidRPr="00AD2F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www.roseltorg.ru</w:t>
        </w:r>
      </w:hyperlink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день проведения аукциона.</w:t>
      </w:r>
    </w:p>
    <w:p w14:paraId="7F29081E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размещения на электронной площадке протокола подведения итогов аукциона направление участникам аукциона уведомления о принятом решении осуществляется оператором ЭП в соответствии с регламентом его деятельности.</w:t>
      </w:r>
    </w:p>
    <w:p w14:paraId="642955A4" w14:textId="77777777" w:rsidR="00AD2FAF" w:rsidRPr="00AD2FAF" w:rsidRDefault="00AD2FAF" w:rsidP="00CF3381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56981576"/>
      <w:r w:rsidRPr="00AD2FAF">
        <w:rPr>
          <w:rFonts w:ascii="Times New Roman" w:hAnsi="Times New Roman" w:cs="Times New Roman"/>
          <w:b/>
          <w:sz w:val="24"/>
          <w:szCs w:val="24"/>
        </w:rPr>
        <w:t>Оплата за право заключения договора на установку и эксплуатацию рекламной конструкции</w:t>
      </w:r>
      <w:bookmarkEnd w:id="2"/>
      <w:r w:rsidRPr="00AD2FAF">
        <w:rPr>
          <w:rFonts w:ascii="Times New Roman" w:hAnsi="Times New Roman" w:cs="Times New Roman"/>
          <w:b/>
          <w:sz w:val="24"/>
          <w:szCs w:val="24"/>
        </w:rPr>
        <w:t>:</w:t>
      </w:r>
    </w:p>
    <w:p w14:paraId="20C76067" w14:textId="77777777" w:rsidR="00AD2FAF" w:rsidRPr="00AD2FAF" w:rsidRDefault="00AD2FAF" w:rsidP="00CF3381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FAF">
        <w:rPr>
          <w:rFonts w:ascii="Times New Roman" w:hAnsi="Times New Roman" w:cs="Times New Roman"/>
          <w:bCs/>
          <w:sz w:val="24"/>
          <w:szCs w:val="24"/>
        </w:rPr>
        <w:t xml:space="preserve">        Задаток, внесенный победителем аукциона, а также задаток, внесенный иным лицом, с которым заключается договор, засчитывается в оплату цены договора на установку и эксплуатацию рекламной конструкции. Перечисление задатка Продавцу в оплату цены договора осуществляется Оператором электронной площадки в соответствии с Регламентом и Инструкциями.</w:t>
      </w:r>
    </w:p>
    <w:p w14:paraId="1BCA1182" w14:textId="77777777" w:rsidR="00AD2FAF" w:rsidRPr="00AD2FAF" w:rsidRDefault="00AD2FAF" w:rsidP="00CF338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D2F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Оставшуюся сумму стоимости годовой платы по Договору</w:t>
      </w:r>
      <w:r w:rsidRPr="00AD2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(за вычетом суммы задатка) Победитель или иное лицо,</w:t>
      </w:r>
      <w:r w:rsidRPr="00AD2FAF">
        <w:rPr>
          <w:rFonts w:ascii="Times New Roman" w:hAnsi="Times New Roman" w:cs="Times New Roman"/>
          <w:sz w:val="24"/>
          <w:szCs w:val="24"/>
        </w:rPr>
        <w:t xml:space="preserve"> </w:t>
      </w:r>
      <w:r w:rsidRPr="00AD2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 которым заключается договор </w:t>
      </w:r>
      <w:r w:rsidRPr="00AD2F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обязан оплатить в течение 10 дней с даты подписания договора</w:t>
      </w:r>
      <w:r w:rsidRPr="00AD2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установку и эксплуатацию рекламной конструкции по реквизитам «Администрации», указанным в Договоре.</w:t>
      </w:r>
    </w:p>
    <w:p w14:paraId="320E63A5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последующие годы срока действия договора плата вносится Победителем в безналичном порядке путем перечисления ежеквартально, не позднее 25 числа последнего месяца квартала.</w:t>
      </w:r>
    </w:p>
    <w:p w14:paraId="6D118C5A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средства, внесенные в качестве обеспечения заявки на участие в аукционе (задаток), подлежат возврату Участникам аукциона на счет, открытый для проведения операций по обеспечению участия в аукционах, полученный Участником при аккредитации и регистрации на электронной площадке, в соответствии с Регламентом и Инструкциями 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электронной площадки, за исключением Участников аукциона, признанных уклонившихся от заключения договора.</w:t>
      </w:r>
    </w:p>
    <w:p w14:paraId="5542499C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6B0EDBAE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договора, заключаемого по результатам аукциона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электронной форме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согласно аукционной документации.</w:t>
      </w:r>
    </w:p>
    <w:p w14:paraId="340EA5A3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: 5 лет.</w:t>
      </w:r>
    </w:p>
    <w:p w14:paraId="30F528C5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заключения договора на установку и эксплуатацию рекламной конструкции: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заключается с победителем, либо с единственным участником процедуры, на условиях предусмотренных аукционной документацией.</w:t>
      </w:r>
    </w:p>
    <w:p w14:paraId="4829DD24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рабочих дней со дня размещения протокола о результатах аукциона на сайте ЭП Организатор направляет участнику аукциона проект договора на установку и эксплуатацию рекламной конструкции, подписание которого осуществляется в электронной форме с применением функционала Автоматизированной Системы Оператора.</w:t>
      </w:r>
    </w:p>
    <w:p w14:paraId="0915842D" w14:textId="77777777" w:rsidR="00AD2FAF" w:rsidRPr="00AD2FAF" w:rsidRDefault="00AD2FAF" w:rsidP="00CF3381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заключает с победителем процедуры либо в случаях, предусмотренных законодательством Российской Федерации и Регламентом ЭП, с единственным участником процедуры или Участником, подавшим единственную заявку, в сроки и в порядке, установленные Информационным сообщением (извещением) и документацией о процедуре.</w:t>
      </w:r>
    </w:p>
    <w:p w14:paraId="197C5A83" w14:textId="77777777" w:rsidR="00AD2FAF" w:rsidRPr="00AD2FAF" w:rsidRDefault="00AD2FAF" w:rsidP="00147945">
      <w:pPr>
        <w:widowControl w:val="0"/>
        <w:autoSpaceDE w:val="0"/>
        <w:autoSpaceDN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должен быть заключен</w:t>
      </w:r>
      <w:r w:rsidRPr="00AD2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аукциона.</w:t>
      </w:r>
    </w:p>
    <w:p w14:paraId="52A914DA" w14:textId="77777777" w:rsidR="00AD2FAF" w:rsidRPr="00AD2FAF" w:rsidRDefault="00AD2FAF" w:rsidP="00147945">
      <w:pPr>
        <w:widowControl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2F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Организатор вправе отказаться от проведения аукциона</w:t>
      </w:r>
      <w:r w:rsidRPr="00AD2F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не позднее, чем за три дня до даты проведения аукциона. В день принятия такого решения организатор направляет уведомление об отказе от проведения аукциона оператору электронной площадки.</w:t>
      </w:r>
    </w:p>
    <w:p w14:paraId="675C6116" w14:textId="77777777" w:rsidR="00747D79" w:rsidRPr="008E0349" w:rsidRDefault="00E52802" w:rsidP="002E33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349">
        <w:rPr>
          <w:rFonts w:ascii="Times New Roman" w:hAnsi="Times New Roman" w:cs="Times New Roman"/>
          <w:b/>
          <w:sz w:val="24"/>
          <w:szCs w:val="24"/>
        </w:rPr>
        <w:t>1</w:t>
      </w:r>
      <w:r w:rsidR="00747D79" w:rsidRPr="008E0349">
        <w:rPr>
          <w:rFonts w:ascii="Times New Roman" w:hAnsi="Times New Roman" w:cs="Times New Roman"/>
          <w:b/>
          <w:sz w:val="24"/>
          <w:szCs w:val="24"/>
        </w:rPr>
        <w:t>.</w:t>
      </w:r>
      <w:r w:rsidR="00E050D1" w:rsidRPr="008E034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5E056A9F" w14:textId="36A7F117" w:rsidR="005C081B" w:rsidRPr="008E0349" w:rsidRDefault="00BB702E" w:rsidP="0004750A">
      <w:pPr>
        <w:pStyle w:val="headdoc"/>
        <w:spacing w:after="120" w:line="240" w:lineRule="auto"/>
        <w:ind w:left="70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349">
        <w:rPr>
          <w:rFonts w:ascii="Times New Roman" w:hAnsi="Times New Roman" w:cs="Times New Roman"/>
          <w:sz w:val="24"/>
          <w:szCs w:val="24"/>
        </w:rPr>
        <w:t xml:space="preserve">1. 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Настоящая документация об аукционе в электронной форме </w:t>
      </w:r>
      <w:r w:rsidR="00A62B00" w:rsidRPr="008E034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на установку и эксплуатацию рекламной конструкции на территории </w:t>
      </w:r>
      <w:r w:rsidR="00F97943" w:rsidRPr="008E0349">
        <w:rPr>
          <w:rFonts w:ascii="Times New Roman" w:hAnsi="Times New Roman" w:cs="Times New Roman"/>
          <w:sz w:val="24"/>
          <w:szCs w:val="24"/>
        </w:rPr>
        <w:t xml:space="preserve">Почепского муниципального района Брянской области 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в </w:t>
      </w:r>
      <w:r w:rsidR="00E050D1" w:rsidRPr="008E0349">
        <w:rPr>
          <w:rFonts w:ascii="Times New Roman" w:hAnsi="Times New Roman" w:cs="Times New Roman"/>
          <w:sz w:val="24"/>
          <w:szCs w:val="24"/>
        </w:rPr>
        <w:t xml:space="preserve">соответствии с Гражданским </w:t>
      </w:r>
      <w:hyperlink r:id="rId16" w:history="1">
        <w:r w:rsidR="00E050D1" w:rsidRPr="008E034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E050D1" w:rsidRPr="008E034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7" w:history="1">
        <w:r w:rsidR="00E050D1" w:rsidRPr="008E034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E050D1" w:rsidRPr="008E0349">
        <w:rPr>
          <w:rFonts w:ascii="Times New Roman" w:hAnsi="Times New Roman" w:cs="Times New Roman"/>
          <w:sz w:val="24"/>
          <w:szCs w:val="24"/>
        </w:rPr>
        <w:t xml:space="preserve"> от 13.03.2006 </w:t>
      </w:r>
      <w:r w:rsidR="008941D4" w:rsidRPr="008E0349">
        <w:rPr>
          <w:rFonts w:ascii="Times New Roman" w:hAnsi="Times New Roman" w:cs="Times New Roman"/>
          <w:sz w:val="24"/>
          <w:szCs w:val="24"/>
        </w:rPr>
        <w:t>№</w:t>
      </w:r>
      <w:r w:rsidR="00E050D1" w:rsidRPr="008E0349">
        <w:rPr>
          <w:rFonts w:ascii="Times New Roman" w:hAnsi="Times New Roman" w:cs="Times New Roman"/>
          <w:sz w:val="24"/>
          <w:szCs w:val="24"/>
        </w:rPr>
        <w:t>38</w:t>
      </w:r>
      <w:r w:rsidR="00B86E69" w:rsidRPr="008E0349">
        <w:rPr>
          <w:rFonts w:ascii="Times New Roman" w:hAnsi="Times New Roman" w:cs="Times New Roman"/>
          <w:sz w:val="24"/>
          <w:szCs w:val="24"/>
        </w:rPr>
        <w:noBreakHyphen/>
      </w:r>
      <w:r w:rsidR="00E050D1" w:rsidRPr="008E0349">
        <w:rPr>
          <w:rFonts w:ascii="Times New Roman" w:hAnsi="Times New Roman" w:cs="Times New Roman"/>
          <w:sz w:val="24"/>
          <w:szCs w:val="24"/>
        </w:rPr>
        <w:t xml:space="preserve">ФЗ "О рекламе", </w:t>
      </w:r>
      <w:hyperlink r:id="rId18" w:history="1">
        <w:r w:rsidR="00E050D1" w:rsidRPr="008E0349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="00E050D1" w:rsidRPr="008E0349">
        <w:rPr>
          <w:rFonts w:ascii="Times New Roman" w:hAnsi="Times New Roman" w:cs="Times New Roman"/>
          <w:sz w:val="24"/>
          <w:szCs w:val="24"/>
        </w:rPr>
        <w:t xml:space="preserve"> </w:t>
      </w:r>
      <w:r w:rsidR="00F97943" w:rsidRPr="008E0349">
        <w:rPr>
          <w:rFonts w:ascii="Times New Roman" w:hAnsi="Times New Roman" w:cs="Times New Roman"/>
          <w:sz w:val="24"/>
          <w:szCs w:val="24"/>
        </w:rPr>
        <w:t>Почепского районного Совета народных депутатов от 26.03.2021 № 146</w:t>
      </w:r>
      <w:r w:rsidR="00E050D1" w:rsidRPr="008E0349">
        <w:rPr>
          <w:rFonts w:ascii="Times New Roman" w:hAnsi="Times New Roman" w:cs="Times New Roman"/>
          <w:sz w:val="24"/>
          <w:szCs w:val="24"/>
        </w:rPr>
        <w:t>"</w:t>
      </w:r>
      <w:r w:rsidR="00F97943" w:rsidRPr="008E0349">
        <w:rPr>
          <w:sz w:val="24"/>
          <w:szCs w:val="24"/>
        </w:rPr>
        <w:t xml:space="preserve"> </w:t>
      </w:r>
      <w:r w:rsidR="00F97943" w:rsidRPr="008E0349">
        <w:rPr>
          <w:rFonts w:ascii="Times New Roman" w:hAnsi="Times New Roman" w:cs="Times New Roman"/>
          <w:sz w:val="24"/>
          <w:szCs w:val="24"/>
        </w:rPr>
        <w:t>Об утверждении Положения о порядке размещения рекламных конструкций на территории Почепского муниципального района Брянской области</w:t>
      </w:r>
      <w:r w:rsidR="00E050D1" w:rsidRPr="008E0349">
        <w:rPr>
          <w:rFonts w:ascii="Times New Roman" w:hAnsi="Times New Roman" w:cs="Times New Roman"/>
          <w:sz w:val="24"/>
          <w:szCs w:val="24"/>
        </w:rPr>
        <w:t>",</w:t>
      </w:r>
      <w:r w:rsidR="00F97943" w:rsidRPr="008E0349">
        <w:rPr>
          <w:sz w:val="24"/>
          <w:szCs w:val="24"/>
        </w:rPr>
        <w:t xml:space="preserve"> </w:t>
      </w:r>
      <w:r w:rsidR="00F97943" w:rsidRPr="008E0349">
        <w:rPr>
          <w:rFonts w:ascii="Times New Roman" w:hAnsi="Times New Roman" w:cs="Times New Roman"/>
          <w:sz w:val="24"/>
          <w:szCs w:val="24"/>
        </w:rPr>
        <w:t>Постановлением администрации Почепского района от 23.10.2017 №820 «</w:t>
      </w:r>
      <w:r w:rsidR="001719C7" w:rsidRPr="008E0349">
        <w:rPr>
          <w:rFonts w:ascii="Times New Roman" w:hAnsi="Times New Roman" w:cs="Times New Roman"/>
          <w:sz w:val="24"/>
          <w:szCs w:val="24"/>
        </w:rPr>
        <w:t xml:space="preserve">Об утверждении схемы размещения рекламной конструкции на территории Почепского района», </w:t>
      </w:r>
      <w:r w:rsidR="00E050D1" w:rsidRPr="008E0349">
        <w:rPr>
          <w:rFonts w:ascii="Times New Roman" w:hAnsi="Times New Roman" w:cs="Times New Roman"/>
          <w:sz w:val="24"/>
          <w:szCs w:val="24"/>
        </w:rPr>
        <w:t xml:space="preserve"> 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  <w:r w:rsidR="001719C7" w:rsidRPr="008E0349">
        <w:rPr>
          <w:rFonts w:ascii="Times New Roman" w:hAnsi="Times New Roman" w:cs="Times New Roman"/>
          <w:sz w:val="24"/>
          <w:szCs w:val="24"/>
        </w:rPr>
        <w:t xml:space="preserve"> Почепского района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 от </w:t>
      </w:r>
      <w:r w:rsidR="001719C7" w:rsidRPr="008E0349">
        <w:rPr>
          <w:rFonts w:ascii="Times New Roman" w:hAnsi="Times New Roman" w:cs="Times New Roman"/>
          <w:sz w:val="24"/>
          <w:szCs w:val="24"/>
        </w:rPr>
        <w:t>18</w:t>
      </w:r>
      <w:r w:rsidR="000C5D53" w:rsidRPr="008E0349">
        <w:rPr>
          <w:rFonts w:ascii="Times New Roman" w:hAnsi="Times New Roman" w:cs="Times New Roman"/>
          <w:sz w:val="24"/>
          <w:szCs w:val="24"/>
        </w:rPr>
        <w:t>.0</w:t>
      </w:r>
      <w:r w:rsidR="001719C7" w:rsidRPr="008E0349">
        <w:rPr>
          <w:rFonts w:ascii="Times New Roman" w:hAnsi="Times New Roman" w:cs="Times New Roman"/>
          <w:sz w:val="24"/>
          <w:szCs w:val="24"/>
        </w:rPr>
        <w:t>1</w:t>
      </w:r>
      <w:r w:rsidR="000C5D53" w:rsidRPr="008E0349">
        <w:rPr>
          <w:rFonts w:ascii="Times New Roman" w:hAnsi="Times New Roman" w:cs="Times New Roman"/>
          <w:sz w:val="24"/>
          <w:szCs w:val="24"/>
        </w:rPr>
        <w:t>.20</w:t>
      </w:r>
      <w:r w:rsidR="001719C7" w:rsidRPr="008E0349">
        <w:rPr>
          <w:rFonts w:ascii="Times New Roman" w:hAnsi="Times New Roman" w:cs="Times New Roman"/>
          <w:sz w:val="24"/>
          <w:szCs w:val="24"/>
        </w:rPr>
        <w:t>24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 </w:t>
      </w:r>
      <w:r w:rsidR="008941D4" w:rsidRPr="008E0349">
        <w:rPr>
          <w:rFonts w:ascii="Times New Roman" w:hAnsi="Times New Roman" w:cs="Times New Roman"/>
          <w:sz w:val="24"/>
          <w:szCs w:val="24"/>
        </w:rPr>
        <w:t>№</w:t>
      </w:r>
      <w:r w:rsidR="001719C7" w:rsidRPr="008E0349">
        <w:rPr>
          <w:rFonts w:ascii="Times New Roman" w:hAnsi="Times New Roman" w:cs="Times New Roman"/>
          <w:sz w:val="24"/>
          <w:szCs w:val="24"/>
        </w:rPr>
        <w:t>37</w:t>
      </w:r>
      <w:r w:rsidR="000C5D53" w:rsidRPr="008E0349">
        <w:rPr>
          <w:rFonts w:ascii="Times New Roman" w:hAnsi="Times New Roman" w:cs="Times New Roman"/>
          <w:sz w:val="24"/>
          <w:szCs w:val="24"/>
        </w:rPr>
        <w:t xml:space="preserve"> «</w:t>
      </w:r>
      <w:r w:rsidR="001719C7" w:rsidRPr="008E0349">
        <w:rPr>
          <w:rFonts w:ascii="Times New Roman" w:hAnsi="Times New Roman" w:cs="Times New Roman"/>
          <w:sz w:val="24"/>
          <w:szCs w:val="24"/>
        </w:rPr>
        <w:t>Об утверждении Порядка проведения аукциона в электронной форме на право заключения договора на установку и эксплуатацию рекламной конструкции на территории Почепского муниципального района Брянской области</w:t>
      </w:r>
      <w:r w:rsidR="00C02154" w:rsidRPr="008E0349">
        <w:rPr>
          <w:rFonts w:ascii="Times New Roman" w:hAnsi="Times New Roman" w:cs="Times New Roman"/>
          <w:sz w:val="24"/>
          <w:szCs w:val="24"/>
        </w:rPr>
        <w:t>»</w:t>
      </w:r>
      <w:r w:rsidR="005C081B" w:rsidRPr="008E0349">
        <w:rPr>
          <w:rFonts w:ascii="Times New Roman" w:hAnsi="Times New Roman" w:cs="Times New Roman"/>
          <w:sz w:val="24"/>
          <w:szCs w:val="24"/>
        </w:rPr>
        <w:t>.</w:t>
      </w:r>
    </w:p>
    <w:p w14:paraId="6DA2704C" w14:textId="77777777" w:rsidR="001719C7" w:rsidRPr="008E0349" w:rsidRDefault="009D46AF" w:rsidP="00384784">
      <w:pPr>
        <w:pStyle w:val="headdoc"/>
        <w:spacing w:after="0" w:line="240" w:lineRule="auto"/>
        <w:ind w:left="70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349">
        <w:rPr>
          <w:rFonts w:ascii="Times New Roman" w:hAnsi="Times New Roman" w:cs="Times New Roman"/>
          <w:sz w:val="24"/>
          <w:szCs w:val="24"/>
        </w:rPr>
        <w:t>2. Организатор аукциона –</w:t>
      </w:r>
      <w:r w:rsidR="001719C7" w:rsidRPr="008E0349">
        <w:rPr>
          <w:sz w:val="24"/>
          <w:szCs w:val="24"/>
        </w:rPr>
        <w:t xml:space="preserve"> </w:t>
      </w:r>
      <w:r w:rsidR="001719C7" w:rsidRPr="008E0349">
        <w:rPr>
          <w:rFonts w:ascii="Times New Roman" w:hAnsi="Times New Roman" w:cs="Times New Roman"/>
          <w:sz w:val="24"/>
          <w:szCs w:val="24"/>
        </w:rPr>
        <w:t>Администрация Почепского района</w:t>
      </w:r>
      <w:r w:rsidRPr="008E0349">
        <w:rPr>
          <w:rFonts w:ascii="Times New Roman" w:hAnsi="Times New Roman" w:cs="Times New Roman"/>
          <w:sz w:val="24"/>
          <w:szCs w:val="24"/>
        </w:rPr>
        <w:t xml:space="preserve"> (далее - Организатор). Юридический адрес Организатора: </w:t>
      </w:r>
      <w:r w:rsidR="001719C7" w:rsidRPr="008E0349">
        <w:rPr>
          <w:rFonts w:ascii="Times New Roman" w:hAnsi="Times New Roman" w:cs="Times New Roman"/>
          <w:sz w:val="24"/>
          <w:szCs w:val="24"/>
        </w:rPr>
        <w:t xml:space="preserve">243400, Брянская область, г. Почеп, Октябрьская площадь, д. 3А, тел. факс 8(48345) 3-02-52 </w:t>
      </w:r>
    </w:p>
    <w:p w14:paraId="10D8499B" w14:textId="0BBB00DC" w:rsidR="009D46AF" w:rsidRPr="008E0349" w:rsidRDefault="001719C7" w:rsidP="00384784">
      <w:pPr>
        <w:pStyle w:val="headdoc"/>
        <w:suppressAutoHyphens w:val="0"/>
        <w:spacing w:after="0" w:line="240" w:lineRule="auto"/>
        <w:ind w:left="709"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0349">
        <w:rPr>
          <w:rFonts w:ascii="Times New Roman" w:hAnsi="Times New Roman" w:cs="Times New Roman"/>
          <w:sz w:val="24"/>
          <w:szCs w:val="24"/>
        </w:rPr>
        <w:t>Адрес электронной почты zakupki_pochep32@mail.ru, zem3220@mail.ru</w:t>
      </w:r>
      <w:r w:rsidR="009D46AF" w:rsidRPr="008E0349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14:paraId="548C6BBD" w14:textId="26BB83E4" w:rsidR="009D46AF" w:rsidRPr="008E0349" w:rsidRDefault="009D46AF" w:rsidP="00384784">
      <w:pPr>
        <w:pStyle w:val="headdoc"/>
        <w:suppressAutoHyphens w:val="0"/>
        <w:spacing w:after="0" w:line="240" w:lineRule="auto"/>
        <w:ind w:left="709"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E0349">
        <w:rPr>
          <w:rFonts w:ascii="Times New Roman" w:hAnsi="Times New Roman" w:cs="Times New Roman"/>
          <w:sz w:val="24"/>
          <w:szCs w:val="24"/>
        </w:rPr>
        <w:t xml:space="preserve">3. </w:t>
      </w:r>
      <w:r w:rsidR="001719C7" w:rsidRPr="008E0349">
        <w:rPr>
          <w:rFonts w:ascii="Times New Roman" w:hAnsi="Times New Roman" w:cs="Times New Roman"/>
          <w:sz w:val="24"/>
          <w:szCs w:val="24"/>
        </w:rPr>
        <w:t xml:space="preserve">Ответственный за организацию аукциона: </w:t>
      </w:r>
      <w:proofErr w:type="spellStart"/>
      <w:r w:rsidR="001719C7" w:rsidRPr="008E0349">
        <w:rPr>
          <w:rFonts w:ascii="Times New Roman" w:hAnsi="Times New Roman" w:cs="Times New Roman"/>
          <w:sz w:val="24"/>
          <w:szCs w:val="24"/>
        </w:rPr>
        <w:t>Дубоенко</w:t>
      </w:r>
      <w:proofErr w:type="spellEnd"/>
      <w:r w:rsidR="001719C7" w:rsidRPr="008E0349">
        <w:rPr>
          <w:rFonts w:ascii="Times New Roman" w:hAnsi="Times New Roman" w:cs="Times New Roman"/>
          <w:sz w:val="24"/>
          <w:szCs w:val="24"/>
        </w:rPr>
        <w:t xml:space="preserve"> Галина Анатольевна, контактный телефон: 8 (48345) 3-03-35; 243400, Брянская область, г. Почеп, Октябрьская площадь, д. 3А, </w:t>
      </w:r>
      <w:proofErr w:type="spellStart"/>
      <w:r w:rsidR="001719C7" w:rsidRPr="008E034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1719C7" w:rsidRPr="008E0349">
        <w:rPr>
          <w:rFonts w:ascii="Times New Roman" w:hAnsi="Times New Roman" w:cs="Times New Roman"/>
          <w:sz w:val="24"/>
          <w:szCs w:val="24"/>
        </w:rPr>
        <w:t>. 47.</w:t>
      </w:r>
    </w:p>
    <w:p w14:paraId="2A0E26DA" w14:textId="0A8D4EC4" w:rsidR="009D46AF" w:rsidRPr="008E0349" w:rsidRDefault="009D46AF" w:rsidP="0004750A">
      <w:pPr>
        <w:pStyle w:val="headdoc"/>
        <w:suppressAutoHyphens w:val="0"/>
        <w:spacing w:after="120" w:line="240" w:lineRule="auto"/>
        <w:ind w:left="70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349">
        <w:rPr>
          <w:rFonts w:ascii="Times New Roman" w:hAnsi="Times New Roman" w:cs="Times New Roman"/>
          <w:sz w:val="24"/>
          <w:szCs w:val="24"/>
        </w:rPr>
        <w:t>4.</w:t>
      </w:r>
      <w:r w:rsidR="00384784">
        <w:rPr>
          <w:rFonts w:ascii="Times New Roman" w:hAnsi="Times New Roman" w:cs="Times New Roman"/>
          <w:sz w:val="24"/>
          <w:szCs w:val="24"/>
        </w:rPr>
        <w:t xml:space="preserve"> </w:t>
      </w:r>
      <w:r w:rsidRPr="008E0349">
        <w:rPr>
          <w:rFonts w:ascii="Times New Roman" w:hAnsi="Times New Roman" w:cs="Times New Roman"/>
          <w:sz w:val="24"/>
          <w:szCs w:val="24"/>
        </w:rPr>
        <w:t xml:space="preserve">Форма проведения аукциона: </w:t>
      </w:r>
      <w:r w:rsidR="001719C7" w:rsidRPr="008E0349">
        <w:rPr>
          <w:rFonts w:ascii="Times New Roman" w:hAnsi="Times New Roman" w:cs="Times New Roman"/>
          <w:sz w:val="24"/>
          <w:szCs w:val="24"/>
        </w:rPr>
        <w:t>аукцион в электронной форме, открытый по составу участников с открытой формой подачи предложений о цене</w:t>
      </w:r>
      <w:r w:rsidRPr="008E0349">
        <w:rPr>
          <w:rFonts w:ascii="Times New Roman" w:hAnsi="Times New Roman" w:cs="Times New Roman"/>
          <w:sz w:val="24"/>
          <w:szCs w:val="24"/>
        </w:rPr>
        <w:t>.</w:t>
      </w:r>
    </w:p>
    <w:p w14:paraId="083E0E78" w14:textId="0CFD8AAE" w:rsidR="001D65AE" w:rsidRDefault="009D46AF" w:rsidP="0004750A">
      <w:pPr>
        <w:pStyle w:val="headdoc"/>
        <w:suppressAutoHyphens w:val="0"/>
        <w:spacing w:after="120" w:line="240" w:lineRule="auto"/>
        <w:ind w:left="70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349">
        <w:rPr>
          <w:rFonts w:ascii="Times New Roman" w:hAnsi="Times New Roman" w:cs="Times New Roman"/>
          <w:sz w:val="24"/>
          <w:szCs w:val="24"/>
        </w:rPr>
        <w:t>5.</w:t>
      </w:r>
      <w:r w:rsidR="00384784">
        <w:rPr>
          <w:rFonts w:ascii="Times New Roman" w:hAnsi="Times New Roman" w:cs="Times New Roman"/>
          <w:sz w:val="24"/>
          <w:szCs w:val="24"/>
        </w:rPr>
        <w:t xml:space="preserve"> </w:t>
      </w:r>
      <w:r w:rsidRPr="008E0349">
        <w:rPr>
          <w:rFonts w:ascii="Times New Roman" w:hAnsi="Times New Roman" w:cs="Times New Roman"/>
          <w:sz w:val="24"/>
          <w:szCs w:val="24"/>
        </w:rPr>
        <w:t>Предмет аукциона</w:t>
      </w:r>
      <w:r w:rsidR="00FD60E6" w:rsidRPr="008E0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8E0349" w:rsidRPr="008E0349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установку и эксплуатацию рекламной конструкции </w:t>
      </w:r>
      <w:r w:rsidR="00F066C2" w:rsidRPr="00F066C2">
        <w:rPr>
          <w:rFonts w:ascii="Times New Roman" w:hAnsi="Times New Roman" w:cs="Times New Roman"/>
          <w:sz w:val="24"/>
          <w:szCs w:val="24"/>
        </w:rPr>
        <w:t>№3 на земельном участке по адресу: г. Почеп, пересечение проезда Железнодорожного и проезда Промышленного</w:t>
      </w:r>
      <w:r w:rsidR="00F066C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"/>
        <w:gridCol w:w="4661"/>
        <w:gridCol w:w="6"/>
        <w:gridCol w:w="4891"/>
      </w:tblGrid>
      <w:tr w:rsidR="008E0349" w:rsidRPr="00912458" w14:paraId="258DC61E" w14:textId="77777777" w:rsidTr="00302239">
        <w:trPr>
          <w:gridBefore w:val="1"/>
          <w:wBefore w:w="11" w:type="dxa"/>
          <w:trHeight w:val="306"/>
          <w:jc w:val="center"/>
        </w:trPr>
        <w:tc>
          <w:tcPr>
            <w:tcW w:w="9558" w:type="dxa"/>
            <w:gridSpan w:val="3"/>
          </w:tcPr>
          <w:p w14:paraId="01A4F036" w14:textId="77777777" w:rsidR="008E0349" w:rsidRDefault="008E0349" w:rsidP="009C4E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№1</w:t>
            </w:r>
          </w:p>
          <w:p w14:paraId="2F9FEE82" w14:textId="77777777" w:rsidR="008E0349" w:rsidRPr="00AD2FAF" w:rsidRDefault="008E0349" w:rsidP="009C4E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AF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предмета аукциона</w:t>
            </w:r>
          </w:p>
        </w:tc>
      </w:tr>
      <w:tr w:rsidR="008E0349" w:rsidRPr="00912458" w14:paraId="0DD3566E" w14:textId="77777777" w:rsidTr="00302239">
        <w:trPr>
          <w:gridBefore w:val="1"/>
          <w:wBefore w:w="11" w:type="dxa"/>
          <w:trHeight w:val="2242"/>
          <w:jc w:val="center"/>
        </w:trPr>
        <w:tc>
          <w:tcPr>
            <w:tcW w:w="4661" w:type="dxa"/>
          </w:tcPr>
          <w:p w14:paraId="4AF62BE0" w14:textId="77777777" w:rsidR="008E0349" w:rsidRPr="00912458" w:rsidRDefault="008E0349" w:rsidP="009C4E0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Номер рекламной конструкции в соответствии со Схемой размещения рекламных конструкций на территории муниципального образования «Почепский муниципальный район Брянской области», утвержденной Постановлением администрации Почепского района от 23.10.2017 №820</w:t>
            </w:r>
          </w:p>
        </w:tc>
        <w:tc>
          <w:tcPr>
            <w:tcW w:w="4897" w:type="dxa"/>
            <w:gridSpan w:val="2"/>
            <w:vAlign w:val="center"/>
          </w:tcPr>
          <w:p w14:paraId="60FE10B2" w14:textId="7A3D7E55" w:rsidR="008E0349" w:rsidRPr="00912458" w:rsidRDefault="008E0349" w:rsidP="009C4E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0349" w:rsidRPr="00912458" w14:paraId="0BE963EC" w14:textId="77777777" w:rsidTr="00302239">
        <w:trPr>
          <w:gridBefore w:val="1"/>
          <w:wBefore w:w="11" w:type="dxa"/>
          <w:trHeight w:val="675"/>
          <w:jc w:val="center"/>
        </w:trPr>
        <w:tc>
          <w:tcPr>
            <w:tcW w:w="4661" w:type="dxa"/>
          </w:tcPr>
          <w:p w14:paraId="7FA784A9" w14:textId="77777777" w:rsidR="008E0349" w:rsidRPr="00912458" w:rsidRDefault="008E0349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4897" w:type="dxa"/>
            <w:gridSpan w:val="2"/>
          </w:tcPr>
          <w:p w14:paraId="58994B44" w14:textId="03CEB0DA" w:rsidR="008E0349" w:rsidRPr="00912458" w:rsidRDefault="00F066C2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66C2">
              <w:rPr>
                <w:rFonts w:ascii="Times New Roman" w:hAnsi="Times New Roman" w:cs="Times New Roman"/>
                <w:sz w:val="24"/>
                <w:szCs w:val="24"/>
              </w:rPr>
              <w:t>г. Почеп, пересечение проезда Железнодорожного и проезда Промышленного</w:t>
            </w:r>
          </w:p>
        </w:tc>
      </w:tr>
      <w:tr w:rsidR="008E0349" w:rsidRPr="00912458" w14:paraId="7DAF8AAF" w14:textId="77777777" w:rsidTr="00302239">
        <w:trPr>
          <w:gridBefore w:val="1"/>
          <w:wBefore w:w="11" w:type="dxa"/>
          <w:trHeight w:val="407"/>
          <w:jc w:val="center"/>
        </w:trPr>
        <w:tc>
          <w:tcPr>
            <w:tcW w:w="4661" w:type="dxa"/>
          </w:tcPr>
          <w:p w14:paraId="13AAFDA6" w14:textId="77777777" w:rsidR="008E0349" w:rsidRPr="00912458" w:rsidRDefault="008E0349" w:rsidP="009C4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4897" w:type="dxa"/>
            <w:gridSpan w:val="2"/>
          </w:tcPr>
          <w:p w14:paraId="21D18387" w14:textId="77777777" w:rsidR="008E0349" w:rsidRPr="00912458" w:rsidRDefault="008E0349" w:rsidP="00F06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3" w:name="_Hlk161321185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Отдельно стоящая</w:t>
            </w:r>
            <w:bookmarkEnd w:id="3"/>
          </w:p>
        </w:tc>
      </w:tr>
      <w:tr w:rsidR="008E0349" w:rsidRPr="00912458" w14:paraId="171E3D10" w14:textId="77777777" w:rsidTr="00302239">
        <w:trPr>
          <w:gridBefore w:val="1"/>
          <w:wBefore w:w="11" w:type="dxa"/>
          <w:trHeight w:val="293"/>
          <w:jc w:val="center"/>
        </w:trPr>
        <w:tc>
          <w:tcPr>
            <w:tcW w:w="4661" w:type="dxa"/>
          </w:tcPr>
          <w:p w14:paraId="52686810" w14:textId="77777777" w:rsidR="008E0349" w:rsidRPr="00912458" w:rsidRDefault="008E0349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897" w:type="dxa"/>
            <w:gridSpan w:val="2"/>
          </w:tcPr>
          <w:p w14:paraId="0A6D1DD5" w14:textId="77777777" w:rsidR="008E0349" w:rsidRPr="00912458" w:rsidRDefault="008E0349" w:rsidP="00F06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Щитовая установка (билборд)</w:t>
            </w:r>
          </w:p>
        </w:tc>
      </w:tr>
      <w:tr w:rsidR="008E0349" w:rsidRPr="00912458" w14:paraId="1BC4C443" w14:textId="77777777" w:rsidTr="00302239">
        <w:trPr>
          <w:gridBefore w:val="1"/>
          <w:wBefore w:w="11" w:type="dxa"/>
          <w:trHeight w:val="353"/>
          <w:jc w:val="center"/>
        </w:trPr>
        <w:tc>
          <w:tcPr>
            <w:tcW w:w="4661" w:type="dxa"/>
          </w:tcPr>
          <w:p w14:paraId="7E1949A1" w14:textId="77777777" w:rsidR="008E0349" w:rsidRPr="00912458" w:rsidRDefault="008E0349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Размер рекламной конструкции, м</w:t>
            </w:r>
          </w:p>
        </w:tc>
        <w:tc>
          <w:tcPr>
            <w:tcW w:w="4897" w:type="dxa"/>
            <w:gridSpan w:val="2"/>
          </w:tcPr>
          <w:p w14:paraId="2B2A95E2" w14:textId="77777777" w:rsidR="008E0349" w:rsidRPr="00912458" w:rsidRDefault="008E0349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6 х 3</w:t>
            </w:r>
          </w:p>
        </w:tc>
      </w:tr>
      <w:tr w:rsidR="008E0349" w:rsidRPr="00912458" w14:paraId="36DE4858" w14:textId="77777777" w:rsidTr="00302239">
        <w:trPr>
          <w:gridBefore w:val="1"/>
          <w:wBefore w:w="11" w:type="dxa"/>
          <w:trHeight w:val="476"/>
          <w:jc w:val="center"/>
        </w:trPr>
        <w:tc>
          <w:tcPr>
            <w:tcW w:w="4661" w:type="dxa"/>
          </w:tcPr>
          <w:p w14:paraId="66AA0AEA" w14:textId="77777777" w:rsidR="008E0349" w:rsidRPr="00912458" w:rsidRDefault="008E0349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Количество сторон</w:t>
            </w:r>
          </w:p>
        </w:tc>
        <w:tc>
          <w:tcPr>
            <w:tcW w:w="4897" w:type="dxa"/>
            <w:gridSpan w:val="2"/>
          </w:tcPr>
          <w:p w14:paraId="2471A547" w14:textId="77777777" w:rsidR="008E0349" w:rsidRPr="00912458" w:rsidRDefault="008E0349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двухсторонняя</w:t>
            </w:r>
          </w:p>
        </w:tc>
      </w:tr>
      <w:tr w:rsidR="008E0349" w:rsidRPr="00912458" w14:paraId="6125DD26" w14:textId="77777777" w:rsidTr="00302239">
        <w:trPr>
          <w:gridBefore w:val="1"/>
          <w:wBefore w:w="11" w:type="dxa"/>
          <w:trHeight w:val="456"/>
          <w:jc w:val="center"/>
        </w:trPr>
        <w:tc>
          <w:tcPr>
            <w:tcW w:w="4661" w:type="dxa"/>
          </w:tcPr>
          <w:p w14:paraId="088A309D" w14:textId="77777777" w:rsidR="008E0349" w:rsidRPr="00912458" w:rsidRDefault="008E0349" w:rsidP="009C4E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информационного поля </w:t>
            </w:r>
          </w:p>
        </w:tc>
        <w:tc>
          <w:tcPr>
            <w:tcW w:w="4897" w:type="dxa"/>
            <w:gridSpan w:val="2"/>
          </w:tcPr>
          <w:p w14:paraId="3877A5F1" w14:textId="77777777" w:rsidR="008E0349" w:rsidRPr="00912458" w:rsidRDefault="008E0349" w:rsidP="009C4E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36 м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E0349" w:rsidRPr="00912458" w14:paraId="252DE724" w14:textId="77777777" w:rsidTr="00302239">
        <w:trPr>
          <w:trHeight w:val="982"/>
          <w:jc w:val="center"/>
        </w:trPr>
        <w:tc>
          <w:tcPr>
            <w:tcW w:w="4678" w:type="dxa"/>
            <w:gridSpan w:val="3"/>
          </w:tcPr>
          <w:p w14:paraId="04A1E967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Начальная (минимальная) цена за право заключения договора на установку и эксплуатацию рекламной конструкции (без учета НДС)</w:t>
            </w:r>
          </w:p>
        </w:tc>
        <w:tc>
          <w:tcPr>
            <w:tcW w:w="4891" w:type="dxa"/>
          </w:tcPr>
          <w:p w14:paraId="5283CBCA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34214,00 (Тридцать четыре тысячи двести четырнадцать) рублей 00 копеек</w:t>
            </w:r>
          </w:p>
        </w:tc>
      </w:tr>
      <w:tr w:rsidR="008E0349" w:rsidRPr="00912458" w14:paraId="3F93C725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6D0912FD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Шаг аукциона (</w:t>
            </w:r>
            <w:r w:rsidRPr="00912458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 повышения начальной цены на право заключения договора на установку и эксплуатацию рекламной конструкции)</w:t>
            </w:r>
          </w:p>
        </w:tc>
        <w:tc>
          <w:tcPr>
            <w:tcW w:w="4891" w:type="dxa"/>
          </w:tcPr>
          <w:p w14:paraId="102A559F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3% от начальной цены</w:t>
            </w:r>
          </w:p>
          <w:p w14:paraId="432362D8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1 026,42 (Одна тысяча двадцать шесть) рублей 42 копейки</w:t>
            </w:r>
          </w:p>
        </w:tc>
      </w:tr>
      <w:tr w:rsidR="008E0349" w:rsidRPr="00912458" w14:paraId="301060EF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234BA5A5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Время ожидания ценового предложения в ходе аукциона</w:t>
            </w:r>
          </w:p>
        </w:tc>
        <w:tc>
          <w:tcPr>
            <w:tcW w:w="4891" w:type="dxa"/>
          </w:tcPr>
          <w:p w14:paraId="281E5E32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1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8E0349" w:rsidRPr="00912458" w14:paraId="4D5A0937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7F637036" w14:textId="77777777" w:rsidR="008E0349" w:rsidRPr="00912458" w:rsidRDefault="008E0349" w:rsidP="00147945">
            <w:pPr>
              <w:spacing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proofErr w:type="gramStart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заявки  на</w:t>
            </w:r>
            <w:proofErr w:type="gramEnd"/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аукционе (задаток) </w:t>
            </w:r>
          </w:p>
        </w:tc>
        <w:tc>
          <w:tcPr>
            <w:tcW w:w="4891" w:type="dxa"/>
          </w:tcPr>
          <w:p w14:paraId="24D4BB15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50% от начальной цены</w:t>
            </w:r>
          </w:p>
          <w:p w14:paraId="1019EB06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17 107 ,00 (Семнадцать тысяч семьсот семь) рублей 00 копеек</w:t>
            </w:r>
          </w:p>
        </w:tc>
      </w:tr>
      <w:tr w:rsidR="008E0349" w:rsidRPr="00912458" w14:paraId="4E8B93B1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12205A20" w14:textId="77777777" w:rsidR="008E0349" w:rsidRPr="00912458" w:rsidRDefault="008E0349" w:rsidP="00147945">
            <w:pPr>
              <w:spacing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</w:t>
            </w:r>
          </w:p>
        </w:tc>
        <w:tc>
          <w:tcPr>
            <w:tcW w:w="4891" w:type="dxa"/>
          </w:tcPr>
          <w:p w14:paraId="7E2E3A9D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</w:tr>
      <w:tr w:rsidR="008E0349" w:rsidRPr="00912458" w14:paraId="121D1CAE" w14:textId="77777777" w:rsidTr="00302239">
        <w:trPr>
          <w:trHeight w:val="364"/>
          <w:jc w:val="center"/>
        </w:trPr>
        <w:tc>
          <w:tcPr>
            <w:tcW w:w="4678" w:type="dxa"/>
            <w:gridSpan w:val="3"/>
          </w:tcPr>
          <w:p w14:paraId="5BADD47A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Валюта договора</w:t>
            </w:r>
          </w:p>
        </w:tc>
        <w:tc>
          <w:tcPr>
            <w:tcW w:w="4891" w:type="dxa"/>
          </w:tcPr>
          <w:p w14:paraId="36BD2ABB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Российский рубль</w:t>
            </w:r>
          </w:p>
        </w:tc>
      </w:tr>
      <w:tr w:rsidR="008E0349" w:rsidRPr="00912458" w14:paraId="310E46AF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01E20366" w14:textId="77777777" w:rsidR="008E0349" w:rsidRPr="00912458" w:rsidRDefault="008E0349" w:rsidP="00147945">
            <w:pPr>
              <w:spacing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с победителем аукциона</w:t>
            </w:r>
          </w:p>
        </w:tc>
        <w:tc>
          <w:tcPr>
            <w:tcW w:w="4891" w:type="dxa"/>
          </w:tcPr>
          <w:p w14:paraId="56A91EC5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подписывается 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      </w:r>
          </w:p>
        </w:tc>
      </w:tr>
      <w:tr w:rsidR="008E0349" w:rsidRPr="00912458" w14:paraId="7CE82682" w14:textId="77777777" w:rsidTr="00302239">
        <w:trPr>
          <w:trHeight w:val="503"/>
          <w:jc w:val="center"/>
        </w:trPr>
        <w:tc>
          <w:tcPr>
            <w:tcW w:w="4678" w:type="dxa"/>
            <w:gridSpan w:val="3"/>
          </w:tcPr>
          <w:p w14:paraId="0BBA6D43" w14:textId="77777777" w:rsidR="008E0349" w:rsidRPr="00912458" w:rsidRDefault="008E0349" w:rsidP="00147945">
            <w:pPr>
              <w:spacing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Действующие обременения</w:t>
            </w:r>
          </w:p>
        </w:tc>
        <w:tc>
          <w:tcPr>
            <w:tcW w:w="4891" w:type="dxa"/>
          </w:tcPr>
          <w:p w14:paraId="09FE53F9" w14:textId="77777777" w:rsidR="008E0349" w:rsidRPr="00912458" w:rsidRDefault="008E0349" w:rsidP="00147945">
            <w:pPr>
              <w:spacing w:after="0" w:line="240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8">
              <w:rPr>
                <w:rFonts w:ascii="Times New Roman" w:hAnsi="Times New Roman" w:cs="Times New Roman"/>
                <w:sz w:val="24"/>
                <w:szCs w:val="24"/>
              </w:rPr>
              <w:t>Не обременено</w:t>
            </w:r>
          </w:p>
        </w:tc>
      </w:tr>
    </w:tbl>
    <w:p w14:paraId="6A44B39C" w14:textId="77777777" w:rsidR="00FE6AE1" w:rsidRPr="00486551" w:rsidRDefault="00FE6AE1" w:rsidP="008C254A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1B3E34A0" w14:textId="77777777" w:rsidR="00F066C2" w:rsidRDefault="00F066C2" w:rsidP="00FF4F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07AD3" w14:textId="77777777" w:rsidR="00F066C2" w:rsidRDefault="00F066C2" w:rsidP="00FF4F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B5D4F" w14:textId="3C759F63" w:rsidR="00E050D1" w:rsidRPr="00147945" w:rsidRDefault="00C72D95" w:rsidP="00FF4F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050D1" w:rsidRPr="00147945">
        <w:rPr>
          <w:rFonts w:ascii="Times New Roman" w:hAnsi="Times New Roman" w:cs="Times New Roman"/>
          <w:b/>
          <w:sz w:val="24"/>
          <w:szCs w:val="24"/>
        </w:rPr>
        <w:t>.ТЕРМИНЫ И ОПРЕДЕЛЕНИЯ</w:t>
      </w:r>
    </w:p>
    <w:p w14:paraId="11278049" w14:textId="77777777" w:rsidR="00BE3F34" w:rsidRPr="00147945" w:rsidRDefault="00747D79" w:rsidP="00147945">
      <w:pPr>
        <w:spacing w:after="0" w:line="240" w:lineRule="auto"/>
        <w:ind w:left="85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sz w:val="24"/>
          <w:szCs w:val="24"/>
        </w:rPr>
        <w:t>В</w:t>
      </w:r>
      <w:r w:rsidR="0022389A" w:rsidRPr="00147945">
        <w:rPr>
          <w:rFonts w:ascii="Times New Roman" w:hAnsi="Times New Roman" w:cs="Times New Roman"/>
          <w:sz w:val="24"/>
          <w:szCs w:val="24"/>
        </w:rPr>
        <w:t xml:space="preserve"> </w:t>
      </w:r>
      <w:r w:rsidRPr="00147945">
        <w:rPr>
          <w:rFonts w:ascii="Times New Roman" w:hAnsi="Times New Roman" w:cs="Times New Roman"/>
          <w:sz w:val="24"/>
          <w:szCs w:val="24"/>
        </w:rPr>
        <w:t>настоящей аукционной документации используются следующие понятия:</w:t>
      </w:r>
    </w:p>
    <w:p w14:paraId="3371292B" w14:textId="77777777" w:rsidR="0022018E" w:rsidRPr="00147945" w:rsidRDefault="00747D79" w:rsidP="00147945">
      <w:pPr>
        <w:pStyle w:val="headdoc"/>
        <w:suppressAutoHyphens w:val="0"/>
        <w:spacing w:after="12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Аукцион в электронной </w:t>
      </w:r>
      <w:r w:rsidR="000968A5" w:rsidRPr="00147945">
        <w:rPr>
          <w:rFonts w:ascii="Times New Roman" w:hAnsi="Times New Roman" w:cs="Times New Roman"/>
          <w:b/>
          <w:sz w:val="24"/>
          <w:szCs w:val="24"/>
        </w:rPr>
        <w:t>ф</w:t>
      </w:r>
      <w:r w:rsidRPr="00147945">
        <w:rPr>
          <w:rFonts w:ascii="Times New Roman" w:hAnsi="Times New Roman" w:cs="Times New Roman"/>
          <w:b/>
          <w:sz w:val="24"/>
          <w:szCs w:val="24"/>
        </w:rPr>
        <w:t xml:space="preserve">орме (далее - аукцион) – </w:t>
      </w:r>
      <w:r w:rsidR="0022018E" w:rsidRPr="00147945">
        <w:rPr>
          <w:rFonts w:ascii="Times New Roman" w:hAnsi="Times New Roman" w:cs="Times New Roman"/>
          <w:sz w:val="24"/>
          <w:szCs w:val="24"/>
        </w:rPr>
        <w:t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на установку и эксплуатацию рекламной конструкции.</w:t>
      </w:r>
    </w:p>
    <w:p w14:paraId="17451663" w14:textId="04F3611A" w:rsidR="00E97483" w:rsidRPr="00147945" w:rsidRDefault="00BE0128" w:rsidP="00147945">
      <w:pPr>
        <w:pStyle w:val="headdoc"/>
        <w:spacing w:after="12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Аукционная комиссия по проведению электронного аукциона на право заключения договора на установку и эксплуатацию рекламных конструкций на территории Почепского муниципального района Брянской области</w:t>
      </w:r>
      <w:r w:rsidR="00E97483" w:rsidRPr="00147945">
        <w:rPr>
          <w:rFonts w:ascii="Times New Roman" w:hAnsi="Times New Roman" w:cs="Times New Roman"/>
          <w:b/>
          <w:sz w:val="24"/>
          <w:szCs w:val="24"/>
        </w:rPr>
        <w:t xml:space="preserve"> (далее - </w:t>
      </w:r>
      <w:r w:rsidR="00B727F9" w:rsidRPr="00147945">
        <w:rPr>
          <w:rFonts w:ascii="Times New Roman" w:hAnsi="Times New Roman" w:cs="Times New Roman"/>
          <w:b/>
          <w:sz w:val="24"/>
          <w:szCs w:val="24"/>
        </w:rPr>
        <w:t>к</w:t>
      </w:r>
      <w:r w:rsidR="00E97483" w:rsidRPr="00147945">
        <w:rPr>
          <w:rFonts w:ascii="Times New Roman" w:hAnsi="Times New Roman" w:cs="Times New Roman"/>
          <w:b/>
          <w:sz w:val="24"/>
          <w:szCs w:val="24"/>
        </w:rPr>
        <w:t xml:space="preserve">омиссия) - </w:t>
      </w:r>
      <w:r w:rsidR="00E97483" w:rsidRPr="00147945">
        <w:rPr>
          <w:rFonts w:ascii="Times New Roman" w:hAnsi="Times New Roman" w:cs="Times New Roman"/>
          <w:sz w:val="24"/>
          <w:szCs w:val="24"/>
        </w:rPr>
        <w:t>коллегиальный орган, созданный администрацией</w:t>
      </w:r>
      <w:r w:rsidRPr="00147945">
        <w:rPr>
          <w:rFonts w:ascii="Times New Roman" w:hAnsi="Times New Roman" w:cs="Times New Roman"/>
          <w:sz w:val="24"/>
          <w:szCs w:val="24"/>
        </w:rPr>
        <w:t xml:space="preserve"> Почепского района</w:t>
      </w:r>
      <w:r w:rsidR="00B727F9" w:rsidRPr="00147945">
        <w:rPr>
          <w:rFonts w:ascii="Times New Roman" w:hAnsi="Times New Roman" w:cs="Times New Roman"/>
          <w:sz w:val="24"/>
          <w:szCs w:val="24"/>
        </w:rPr>
        <w:t>.</w:t>
      </w:r>
    </w:p>
    <w:p w14:paraId="50789D8B" w14:textId="0B3B3940" w:rsidR="00E97483" w:rsidRPr="00147945" w:rsidRDefault="00747D79" w:rsidP="00147945">
      <w:pPr>
        <w:pStyle w:val="headdoc"/>
        <w:suppressAutoHyphens w:val="0"/>
        <w:spacing w:after="12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Организатор аукциона (далее - Организатор) – </w:t>
      </w:r>
      <w:r w:rsidR="00BE0128" w:rsidRPr="00147945">
        <w:rPr>
          <w:rFonts w:ascii="Times New Roman" w:hAnsi="Times New Roman" w:cs="Times New Roman"/>
          <w:sz w:val="24"/>
          <w:szCs w:val="24"/>
        </w:rPr>
        <w:t>Администрация Почепского района</w:t>
      </w:r>
      <w:r w:rsidR="00E97483" w:rsidRPr="00147945">
        <w:rPr>
          <w:rFonts w:ascii="Times New Roman" w:hAnsi="Times New Roman" w:cs="Times New Roman"/>
          <w:sz w:val="24"/>
          <w:szCs w:val="24"/>
        </w:rPr>
        <w:t>, обеспечивающ</w:t>
      </w:r>
      <w:r w:rsidR="00BE0128" w:rsidRPr="00147945">
        <w:rPr>
          <w:rFonts w:ascii="Times New Roman" w:hAnsi="Times New Roman" w:cs="Times New Roman"/>
          <w:sz w:val="24"/>
          <w:szCs w:val="24"/>
        </w:rPr>
        <w:t>ая</w:t>
      </w:r>
      <w:r w:rsidR="00E97483" w:rsidRPr="00147945">
        <w:rPr>
          <w:rFonts w:ascii="Times New Roman" w:hAnsi="Times New Roman" w:cs="Times New Roman"/>
          <w:sz w:val="24"/>
          <w:szCs w:val="24"/>
        </w:rPr>
        <w:t xml:space="preserve"> выполнение функций по организации и проведению аукциона, а также подготовку документации об аукционе.</w:t>
      </w:r>
    </w:p>
    <w:p w14:paraId="3E40C592" w14:textId="77777777" w:rsidR="00DF563B" w:rsidRPr="00147945" w:rsidRDefault="00DF563B" w:rsidP="00147945">
      <w:pPr>
        <w:pStyle w:val="headdoc"/>
        <w:suppressAutoHyphens w:val="0"/>
        <w:spacing w:after="120" w:line="240" w:lineRule="auto"/>
        <w:ind w:left="851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Заявитель </w:t>
      </w:r>
      <w:r w:rsidR="00D05FB2" w:rsidRPr="00147945">
        <w:rPr>
          <w:rFonts w:ascii="Times New Roman" w:hAnsi="Times New Roman" w:cs="Times New Roman"/>
          <w:b/>
          <w:sz w:val="24"/>
          <w:szCs w:val="24"/>
        </w:rPr>
        <w:t>(далее - Заявитель)</w:t>
      </w:r>
      <w:r w:rsidR="00AF6892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9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47945">
        <w:rPr>
          <w:rFonts w:ascii="Times New Roman" w:hAnsi="Times New Roman" w:cs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выразившее волеизъявление на участие в торгах</w:t>
      </w:r>
      <w:r w:rsidR="00B727F9" w:rsidRPr="00147945">
        <w:rPr>
          <w:rFonts w:ascii="Times New Roman" w:hAnsi="Times New Roman" w:cs="Times New Roman"/>
          <w:sz w:val="24"/>
          <w:szCs w:val="24"/>
        </w:rPr>
        <w:t>,</w:t>
      </w:r>
      <w:r w:rsidRPr="00147945">
        <w:rPr>
          <w:rFonts w:ascii="Times New Roman" w:hAnsi="Times New Roman" w:cs="Times New Roman"/>
          <w:sz w:val="24"/>
          <w:szCs w:val="24"/>
        </w:rPr>
        <w:t xml:space="preserve"> и заключение договора на установку и эксплуатацию рекламной конструкции</w:t>
      </w:r>
      <w:r w:rsidRPr="00147945">
        <w:rPr>
          <w:rFonts w:ascii="Times New Roman" w:hAnsi="Times New Roman" w:cs="Times New Roman"/>
          <w:b/>
          <w:sz w:val="24"/>
          <w:szCs w:val="24"/>
        </w:rPr>
        <w:t>;</w:t>
      </w:r>
    </w:p>
    <w:p w14:paraId="55E85757" w14:textId="3FE91F01" w:rsidR="00B727F9" w:rsidRPr="00147945" w:rsidRDefault="00747D79" w:rsidP="00147945">
      <w:pPr>
        <w:pStyle w:val="headdoc"/>
        <w:suppressAutoHyphens w:val="0"/>
        <w:spacing w:after="12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Участник аукциона – </w:t>
      </w:r>
      <w:r w:rsidR="00B727F9" w:rsidRPr="00147945">
        <w:rPr>
          <w:rFonts w:ascii="Times New Roman" w:hAnsi="Times New Roman" w:cs="Times New Roman"/>
          <w:sz w:val="24"/>
          <w:szCs w:val="24"/>
        </w:rPr>
        <w:t xml:space="preserve">заявитель, допущенный </w:t>
      </w:r>
      <w:r w:rsidR="00BE0128" w:rsidRPr="00147945">
        <w:rPr>
          <w:rFonts w:ascii="Times New Roman" w:hAnsi="Times New Roman" w:cs="Times New Roman"/>
          <w:sz w:val="24"/>
          <w:szCs w:val="24"/>
        </w:rPr>
        <w:t>Аукционной комиссией по проведению электронного аукциона на право заключения договора на установку и эксплуатацию рекламных конструкций на территории Почепского муниципального района Брянской области</w:t>
      </w:r>
      <w:r w:rsidR="00DD1684" w:rsidRPr="00147945">
        <w:rPr>
          <w:rFonts w:ascii="Times New Roman" w:hAnsi="Times New Roman" w:cs="Times New Roman"/>
          <w:sz w:val="24"/>
          <w:szCs w:val="24"/>
        </w:rPr>
        <w:t xml:space="preserve"> к участию в аукционе</w:t>
      </w:r>
      <w:r w:rsidR="00B727F9" w:rsidRPr="00147945">
        <w:rPr>
          <w:rFonts w:ascii="Times New Roman" w:hAnsi="Times New Roman" w:cs="Times New Roman"/>
          <w:sz w:val="24"/>
          <w:szCs w:val="24"/>
        </w:rPr>
        <w:t>.</w:t>
      </w:r>
    </w:p>
    <w:p w14:paraId="4D6B949F" w14:textId="77777777" w:rsidR="00D05FB2" w:rsidRPr="00147945" w:rsidRDefault="00DD1684" w:rsidP="008954B6">
      <w:pPr>
        <w:pStyle w:val="headdoc"/>
        <w:suppressAutoHyphens w:val="0"/>
        <w:spacing w:after="120" w:line="240" w:lineRule="auto"/>
        <w:ind w:lef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Победитель аукциона - </w:t>
      </w:r>
      <w:r w:rsidRPr="00147945">
        <w:rPr>
          <w:rFonts w:ascii="Times New Roman" w:hAnsi="Times New Roman" w:cs="Times New Roman"/>
          <w:sz w:val="24"/>
          <w:szCs w:val="24"/>
        </w:rPr>
        <w:t>лицо, предложившее наиболее высокую цену за право заключения договора на установку и эксплуатацию рекламной конструкции</w:t>
      </w:r>
      <w:r w:rsidR="00D05FB2" w:rsidRPr="00147945">
        <w:rPr>
          <w:rFonts w:ascii="Times New Roman" w:hAnsi="Times New Roman" w:cs="Times New Roman"/>
          <w:sz w:val="24"/>
          <w:szCs w:val="24"/>
        </w:rPr>
        <w:t>.</w:t>
      </w:r>
    </w:p>
    <w:p w14:paraId="333186CE" w14:textId="391089AE" w:rsidR="00D05FB2" w:rsidRPr="00147945" w:rsidRDefault="00DD1684" w:rsidP="008954B6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Официальный источник публикации информации о проведении аукциона</w:t>
      </w:r>
      <w:r w:rsidRPr="00147945">
        <w:rPr>
          <w:rFonts w:ascii="Times New Roman" w:hAnsi="Times New Roman" w:cs="Times New Roman"/>
          <w:sz w:val="24"/>
          <w:szCs w:val="24"/>
        </w:rPr>
        <w:t xml:space="preserve"> </w:t>
      </w:r>
      <w:r w:rsidR="00F3408F" w:rsidRPr="00147945">
        <w:rPr>
          <w:rFonts w:ascii="Times New Roman" w:hAnsi="Times New Roman" w:cs="Times New Roman"/>
          <w:b/>
          <w:sz w:val="24"/>
          <w:szCs w:val="24"/>
        </w:rPr>
        <w:t>(далее - ОС)</w:t>
      </w:r>
      <w:r w:rsidR="007F0397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08F" w:rsidRPr="00147945">
        <w:rPr>
          <w:rFonts w:ascii="Times New Roman" w:hAnsi="Times New Roman" w:cs="Times New Roman"/>
          <w:sz w:val="24"/>
          <w:szCs w:val="24"/>
        </w:rPr>
        <w:t xml:space="preserve">– </w:t>
      </w:r>
      <w:r w:rsidR="008954B6" w:rsidRPr="00147945">
        <w:rPr>
          <w:rFonts w:ascii="Times New Roman" w:hAnsi="Times New Roman" w:cs="Times New Roman"/>
          <w:sz w:val="24"/>
          <w:szCs w:val="24"/>
        </w:rPr>
        <w:t>официальный сайт РФ https://torgi.gov.ru/new ГИС Торги в единой информационной системе (далее - ЕИС), официальный сайт организатора аукциона в сети Интернет www.admpochep.ru.</w:t>
      </w:r>
    </w:p>
    <w:p w14:paraId="0E0D6E05" w14:textId="77777777" w:rsidR="00D05FB2" w:rsidRPr="00147945" w:rsidRDefault="00F93DF8" w:rsidP="008954B6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Аккредитация</w:t>
      </w:r>
      <w:r w:rsidRPr="00147945">
        <w:rPr>
          <w:rFonts w:ascii="Times New Roman" w:hAnsi="Times New Roman" w:cs="Times New Roman"/>
          <w:sz w:val="24"/>
          <w:szCs w:val="24"/>
        </w:rPr>
        <w:t xml:space="preserve"> 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14:paraId="34427FD9" w14:textId="77777777" w:rsidR="00F93DF8" w:rsidRPr="00147945" w:rsidRDefault="00F93DF8" w:rsidP="008954B6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Оператор электронной площадки (далее - оператор ЭП)</w:t>
      </w:r>
      <w:r w:rsidRPr="00147945">
        <w:rPr>
          <w:rFonts w:ascii="Times New Roman" w:hAnsi="Times New Roman" w:cs="Times New Roman"/>
          <w:sz w:val="24"/>
          <w:szCs w:val="24"/>
        </w:rPr>
        <w:t xml:space="preserve"> </w:t>
      </w:r>
      <w:r w:rsidRPr="00147945">
        <w:rPr>
          <w:rFonts w:ascii="Times New Roman" w:hAnsi="Times New Roman" w:cs="Times New Roman"/>
          <w:b/>
          <w:sz w:val="24"/>
          <w:szCs w:val="24"/>
        </w:rPr>
        <w:t>-</w:t>
      </w:r>
      <w:r w:rsidRPr="00147945">
        <w:rPr>
          <w:rFonts w:ascii="Times New Roman" w:hAnsi="Times New Roman" w:cs="Times New Roman"/>
          <w:sz w:val="24"/>
          <w:szCs w:val="24"/>
        </w:rPr>
        <w:t xml:space="preserve"> 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</w:t>
      </w:r>
      <w:r w:rsidR="00665692" w:rsidRPr="00147945">
        <w:rPr>
          <w:rFonts w:ascii="Times New Roman" w:hAnsi="Times New Roman" w:cs="Times New Roman"/>
          <w:sz w:val="24"/>
          <w:szCs w:val="24"/>
        </w:rPr>
        <w:t>.</w:t>
      </w:r>
      <w:r w:rsidR="00961D4A" w:rsidRPr="00147945">
        <w:rPr>
          <w:rFonts w:ascii="Times New Roman" w:hAnsi="Times New Roman" w:cs="Times New Roman"/>
          <w:sz w:val="24"/>
          <w:szCs w:val="24"/>
        </w:rPr>
        <w:t xml:space="preserve"> Оператор электронной площадки – АО «Единая электронная торговая площадка» (</w:t>
      </w:r>
      <w:proofErr w:type="spellStart"/>
      <w:r w:rsidR="00961D4A" w:rsidRPr="00147945">
        <w:rPr>
          <w:rFonts w:ascii="Times New Roman" w:hAnsi="Times New Roman" w:cs="Times New Roman"/>
          <w:sz w:val="24"/>
          <w:szCs w:val="24"/>
        </w:rPr>
        <w:t>Росэлторг</w:t>
      </w:r>
      <w:proofErr w:type="spellEnd"/>
      <w:r w:rsidR="00961D4A" w:rsidRPr="00147945">
        <w:rPr>
          <w:rFonts w:ascii="Times New Roman" w:hAnsi="Times New Roman" w:cs="Times New Roman"/>
          <w:sz w:val="24"/>
          <w:szCs w:val="24"/>
        </w:rPr>
        <w:t>).</w:t>
      </w:r>
    </w:p>
    <w:p w14:paraId="762F6CFD" w14:textId="77777777" w:rsidR="0094425D" w:rsidRPr="00147945" w:rsidRDefault="00510D77" w:rsidP="008954B6">
      <w:pPr>
        <w:pStyle w:val="headdoc"/>
        <w:suppressAutoHyphens w:val="0"/>
        <w:spacing w:after="120" w:line="240" w:lineRule="auto"/>
        <w:ind w:left="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Э</w:t>
      </w:r>
      <w:r w:rsidR="00665692" w:rsidRPr="00147945">
        <w:rPr>
          <w:rFonts w:ascii="Times New Roman" w:hAnsi="Times New Roman" w:cs="Times New Roman"/>
          <w:b/>
          <w:sz w:val="24"/>
          <w:szCs w:val="24"/>
        </w:rPr>
        <w:t>лектронная площадка (далее - ЭП)</w:t>
      </w:r>
      <w:r w:rsidR="00665692" w:rsidRPr="00147945">
        <w:rPr>
          <w:rFonts w:ascii="Times New Roman" w:hAnsi="Times New Roman" w:cs="Times New Roman"/>
          <w:sz w:val="24"/>
          <w:szCs w:val="24"/>
        </w:rPr>
        <w:t xml:space="preserve"> </w:t>
      </w:r>
      <w:r w:rsidR="00665692" w:rsidRPr="00147945">
        <w:rPr>
          <w:rFonts w:ascii="Times New Roman" w:hAnsi="Times New Roman" w:cs="Times New Roman"/>
          <w:b/>
          <w:sz w:val="24"/>
          <w:szCs w:val="24"/>
        </w:rPr>
        <w:t>-</w:t>
      </w:r>
      <w:r w:rsidR="00665692" w:rsidRPr="00147945">
        <w:rPr>
          <w:rFonts w:ascii="Times New Roman" w:hAnsi="Times New Roman" w:cs="Times New Roman"/>
          <w:sz w:val="24"/>
          <w:szCs w:val="24"/>
        </w:rPr>
        <w:t xml:space="preserve"> 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</w:t>
      </w:r>
      <w:r w:rsidR="00864B6A" w:rsidRPr="00147945">
        <w:rPr>
          <w:rFonts w:ascii="Times New Roman" w:hAnsi="Times New Roman" w:cs="Times New Roman"/>
          <w:sz w:val="24"/>
          <w:szCs w:val="24"/>
        </w:rPr>
        <w:t>.</w:t>
      </w:r>
      <w:r w:rsidR="0094425D" w:rsidRPr="00147945">
        <w:rPr>
          <w:rFonts w:ascii="Times New Roman" w:hAnsi="Times New Roman" w:cs="Times New Roman"/>
          <w:sz w:val="24"/>
          <w:szCs w:val="24"/>
        </w:rPr>
        <w:t xml:space="preserve"> Адрес сайта электронной площадки - </w:t>
      </w:r>
      <w:r w:rsidR="00C2037D" w:rsidRPr="0014794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94425D" w:rsidRPr="00147945">
        <w:rPr>
          <w:rFonts w:ascii="Times New Roman" w:hAnsi="Times New Roman" w:cs="Times New Roman"/>
          <w:sz w:val="24"/>
          <w:szCs w:val="24"/>
        </w:rPr>
        <w:t>.roseltorg.ru.</w:t>
      </w:r>
    </w:p>
    <w:p w14:paraId="147518DA" w14:textId="77777777" w:rsidR="00665692" w:rsidRPr="00147945" w:rsidRDefault="00665692" w:rsidP="008954B6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 xml:space="preserve">Электронный документ - </w:t>
      </w:r>
      <w:r w:rsidRPr="00147945">
        <w:rPr>
          <w:rFonts w:ascii="Times New Roman" w:hAnsi="Times New Roman" w:cs="Times New Roman"/>
          <w:sz w:val="24"/>
          <w:szCs w:val="24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6B472F3F" w14:textId="77777777" w:rsidR="00665692" w:rsidRPr="00147945" w:rsidRDefault="00665692" w:rsidP="008954B6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Электронная цифровая подпись (далее - ЭЦП) - </w:t>
      </w:r>
      <w:r w:rsidRPr="00147945">
        <w:rPr>
          <w:rFonts w:ascii="Times New Roman" w:hAnsi="Times New Roman" w:cs="Times New Roman"/>
          <w:sz w:val="24"/>
          <w:szCs w:val="24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1CEE0236" w14:textId="77777777" w:rsidR="00C31D6D" w:rsidRPr="00147945" w:rsidRDefault="00C72D95" w:rsidP="008954B6">
      <w:pPr>
        <w:pStyle w:val="ConsPlusNormal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3.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A86766" w:rsidRPr="00147945">
        <w:rPr>
          <w:rFonts w:ascii="Times New Roman" w:hAnsi="Times New Roman" w:cs="Times New Roman"/>
          <w:b/>
          <w:sz w:val="24"/>
          <w:szCs w:val="24"/>
        </w:rPr>
        <w:t>УНКЦИИ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6766" w:rsidRPr="00147945">
        <w:rPr>
          <w:rFonts w:ascii="Times New Roman" w:hAnsi="Times New Roman" w:cs="Times New Roman"/>
          <w:b/>
          <w:sz w:val="24"/>
          <w:szCs w:val="24"/>
        </w:rPr>
        <w:t>ОРГАНИЗАТОРА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766" w:rsidRPr="00147945">
        <w:rPr>
          <w:rFonts w:ascii="Times New Roman" w:hAnsi="Times New Roman" w:cs="Times New Roman"/>
          <w:b/>
          <w:sz w:val="24"/>
          <w:szCs w:val="24"/>
        </w:rPr>
        <w:t>ЗАЯВИТЕЛЯ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766" w:rsidRPr="00147945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14:paraId="71D78F35" w14:textId="77777777" w:rsidR="00C31D6D" w:rsidRPr="00147945" w:rsidRDefault="00A86766" w:rsidP="008954B6">
      <w:pPr>
        <w:pStyle w:val="ConsPlusNormal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АУКЦИОНА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7945">
        <w:rPr>
          <w:rFonts w:ascii="Times New Roman" w:hAnsi="Times New Roman" w:cs="Times New Roman"/>
          <w:b/>
          <w:sz w:val="24"/>
          <w:szCs w:val="24"/>
        </w:rPr>
        <w:t>ОПЕРАТОРА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 ЭП </w:t>
      </w:r>
      <w:r w:rsidRPr="00147945">
        <w:rPr>
          <w:rFonts w:ascii="Times New Roman" w:hAnsi="Times New Roman" w:cs="Times New Roman"/>
          <w:b/>
          <w:sz w:val="24"/>
          <w:szCs w:val="24"/>
        </w:rPr>
        <w:t>И</w:t>
      </w:r>
      <w:r w:rsidR="00C31D6D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738" w:rsidRPr="00147945">
        <w:rPr>
          <w:rFonts w:ascii="Times New Roman" w:hAnsi="Times New Roman" w:cs="Times New Roman"/>
          <w:b/>
          <w:sz w:val="24"/>
          <w:szCs w:val="24"/>
        </w:rPr>
        <w:t>КОМИССИИ</w:t>
      </w:r>
      <w:r w:rsidR="002A77D5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9DC9EE" w14:textId="77777777" w:rsidR="00C72D95" w:rsidRPr="00147945" w:rsidRDefault="00C72D95" w:rsidP="008954B6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DFCDBD" w14:textId="7C4901AA" w:rsidR="008954B6" w:rsidRPr="00147945" w:rsidRDefault="008954B6" w:rsidP="000C28E5">
      <w:pPr>
        <w:pStyle w:val="a3"/>
        <w:widowControl w:val="0"/>
        <w:numPr>
          <w:ilvl w:val="1"/>
          <w:numId w:val="10"/>
        </w:numPr>
        <w:tabs>
          <w:tab w:val="left" w:pos="117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4794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Организатор аукциона:</w:t>
      </w:r>
    </w:p>
    <w:p w14:paraId="1BE4BA68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7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4" w:name="bookmark33"/>
      <w:bookmarkEnd w:id="4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разрабатывает и утверждает аукционную документацию;</w:t>
      </w:r>
    </w:p>
    <w:p w14:paraId="30CFED17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5" w:name="bookmark34"/>
      <w:bookmarkEnd w:id="5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размещает извещение о проведении аукциона, аукционной документации и иных документов, и информации, связанных с обеспечением проведения аукциона в ЕИС, официальном сайте организатора аукциона в сети Интернет </w:t>
      </w:r>
      <w:hyperlink r:id="rId19" w:history="1">
        <w:r w:rsidRPr="008954B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www.admpochep.ru</w:t>
        </w:r>
      </w:hyperlink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на ЭП.</w:t>
      </w:r>
    </w:p>
    <w:p w14:paraId="33C765DF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6" w:name="bookmark35"/>
      <w:bookmarkEnd w:id="6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определяет дату и место проведения аукциона;</w:t>
      </w:r>
    </w:p>
    <w:p w14:paraId="039BDFAD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7" w:name="bookmark36"/>
      <w:bookmarkEnd w:id="7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определяет минимальную начальную цену за право заключения договора на установку и эксплуатацию рекламной конструкции, рассчитываемую в соответствии с методикой расчета согласно приложению № 1 к настоящему Порядку;</w:t>
      </w:r>
    </w:p>
    <w:p w14:paraId="0DE0A427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8" w:name="bookmark37"/>
      <w:bookmarkEnd w:id="8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определяет размер обеспечения заявки на участие в аукционе (задатка);</w:t>
      </w:r>
    </w:p>
    <w:p w14:paraId="7E061766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78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9" w:name="bookmark38"/>
      <w:bookmarkEnd w:id="9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представляет разъяснения положений аукционной документации в соответствии с настоящим Порядком;</w:t>
      </w:r>
    </w:p>
    <w:p w14:paraId="4ABC9CD7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0" w:name="bookmark39"/>
      <w:bookmarkEnd w:id="10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заключает договор на установку и эксплуатацию рекламной конструкции по форме согласно приложению № 2 к настоящему Порядку;</w:t>
      </w:r>
    </w:p>
    <w:p w14:paraId="40D9B674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1" w:name="bookmark40"/>
      <w:bookmarkEnd w:id="11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вправе отказаться от проведения аукциона в любое время, но не позднее, чем за три дня до даты проведения аукциона;</w:t>
      </w:r>
    </w:p>
    <w:p w14:paraId="7B394B84" w14:textId="77777777" w:rsidR="008954B6" w:rsidRPr="008954B6" w:rsidRDefault="008954B6" w:rsidP="000C28E5">
      <w:pPr>
        <w:widowControl w:val="0"/>
        <w:numPr>
          <w:ilvl w:val="0"/>
          <w:numId w:val="5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2" w:name="bookmark41"/>
      <w:bookmarkEnd w:id="12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выполняет иные функции, связанные с организацией и проведением аукциона.</w:t>
      </w:r>
    </w:p>
    <w:p w14:paraId="6012FCD0" w14:textId="268B9633" w:rsidR="008954B6" w:rsidRPr="00147945" w:rsidRDefault="008954B6" w:rsidP="000C28E5">
      <w:pPr>
        <w:pStyle w:val="a3"/>
        <w:widowControl w:val="0"/>
        <w:numPr>
          <w:ilvl w:val="1"/>
          <w:numId w:val="10"/>
        </w:numPr>
        <w:tabs>
          <w:tab w:val="left" w:pos="117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3" w:name="bookmark42"/>
      <w:bookmarkEnd w:id="13"/>
      <w:r w:rsidRPr="0014794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Заявитель:</w:t>
      </w:r>
    </w:p>
    <w:p w14:paraId="5379AD20" w14:textId="77777777" w:rsidR="008954B6" w:rsidRPr="008954B6" w:rsidRDefault="008954B6" w:rsidP="000C28E5">
      <w:pPr>
        <w:widowControl w:val="0"/>
        <w:numPr>
          <w:ilvl w:val="0"/>
          <w:numId w:val="6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4" w:name="bookmark43"/>
      <w:bookmarkEnd w:id="14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проходит регистрацию и аккредитацию на ЭП, определенную для проведения аукциона на право заключения договоров на установку и эксплуатацию рекламной конструкции;</w:t>
      </w:r>
    </w:p>
    <w:p w14:paraId="7DF37E3C" w14:textId="77777777" w:rsidR="008954B6" w:rsidRPr="008954B6" w:rsidRDefault="008954B6" w:rsidP="000C28E5">
      <w:pPr>
        <w:widowControl w:val="0"/>
        <w:numPr>
          <w:ilvl w:val="0"/>
          <w:numId w:val="6"/>
        </w:numPr>
        <w:tabs>
          <w:tab w:val="left" w:pos="978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5" w:name="bookmark44"/>
      <w:bookmarkEnd w:id="15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подает заявку на участие в аукционе по форме, согласно приложению № 3 к настоящему Порядку, как по одному лоту, так и в отношении нескольких лотов;</w:t>
      </w:r>
    </w:p>
    <w:p w14:paraId="013ECD4B" w14:textId="77777777" w:rsidR="008954B6" w:rsidRPr="008954B6" w:rsidRDefault="008954B6" w:rsidP="000C28E5">
      <w:pPr>
        <w:widowControl w:val="0"/>
        <w:numPr>
          <w:ilvl w:val="0"/>
          <w:numId w:val="6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6" w:name="bookmark45"/>
      <w:bookmarkEnd w:id="16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обеспечивает достоверность представленной информации;</w:t>
      </w:r>
    </w:p>
    <w:p w14:paraId="615675B5" w14:textId="77777777" w:rsidR="008954B6" w:rsidRPr="008954B6" w:rsidRDefault="008954B6" w:rsidP="000C28E5">
      <w:pPr>
        <w:widowControl w:val="0"/>
        <w:numPr>
          <w:ilvl w:val="0"/>
          <w:numId w:val="6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7" w:name="bookmark46"/>
      <w:bookmarkEnd w:id="17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участия в аукционе, не позднее трех дней до дня подачи заявки на участие в аукционе,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аукционах, в качестве платы за участие в аукционе;</w:t>
      </w:r>
    </w:p>
    <w:p w14:paraId="4CEE9B30" w14:textId="77777777" w:rsidR="008954B6" w:rsidRPr="008954B6" w:rsidRDefault="008954B6" w:rsidP="000C28E5">
      <w:pPr>
        <w:widowControl w:val="0"/>
        <w:numPr>
          <w:ilvl w:val="0"/>
          <w:numId w:val="6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8" w:name="bookmark47"/>
      <w:bookmarkEnd w:id="18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вправе отозвать или изменить поданную заявку на участие в аукционе до окончания срока приема заявок.</w:t>
      </w:r>
    </w:p>
    <w:p w14:paraId="78C45E18" w14:textId="2248A03F" w:rsidR="008954B6" w:rsidRPr="00147945" w:rsidRDefault="008954B6" w:rsidP="000C28E5">
      <w:pPr>
        <w:pStyle w:val="a3"/>
        <w:widowControl w:val="0"/>
        <w:numPr>
          <w:ilvl w:val="1"/>
          <w:numId w:val="10"/>
        </w:numPr>
        <w:tabs>
          <w:tab w:val="left" w:pos="117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9" w:name="bookmark48"/>
      <w:bookmarkEnd w:id="19"/>
      <w:r w:rsidRPr="0014794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Участник аукциона:</w:t>
      </w:r>
    </w:p>
    <w:p w14:paraId="205AC0DF" w14:textId="77777777" w:rsidR="008954B6" w:rsidRPr="008954B6" w:rsidRDefault="008954B6" w:rsidP="000C28E5">
      <w:pPr>
        <w:widowControl w:val="0"/>
        <w:numPr>
          <w:ilvl w:val="0"/>
          <w:numId w:val="7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0" w:name="bookmark49"/>
      <w:bookmarkEnd w:id="20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участвует в аукционе в порядке, установленном настоящим Порядком, регламентом ЭП;</w:t>
      </w:r>
    </w:p>
    <w:p w14:paraId="54A5F21E" w14:textId="77777777" w:rsidR="008954B6" w:rsidRPr="008954B6" w:rsidRDefault="008954B6" w:rsidP="000C28E5">
      <w:pPr>
        <w:widowControl w:val="0"/>
        <w:numPr>
          <w:ilvl w:val="0"/>
          <w:numId w:val="7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1" w:name="bookmark50"/>
      <w:bookmarkEnd w:id="21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14:paraId="7D465132" w14:textId="6B760929" w:rsidR="008954B6" w:rsidRPr="00147945" w:rsidRDefault="008954B6" w:rsidP="000C28E5">
      <w:pPr>
        <w:pStyle w:val="a3"/>
        <w:widowControl w:val="0"/>
        <w:numPr>
          <w:ilvl w:val="1"/>
          <w:numId w:val="10"/>
        </w:numPr>
        <w:tabs>
          <w:tab w:val="left" w:pos="117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2" w:name="bookmark51"/>
      <w:bookmarkEnd w:id="22"/>
      <w:r w:rsidRPr="0014794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Оператор ЭП:</w:t>
      </w:r>
    </w:p>
    <w:p w14:paraId="0DA5E560" w14:textId="77777777" w:rsidR="008954B6" w:rsidRPr="008954B6" w:rsidRDefault="008954B6" w:rsidP="000C28E5">
      <w:pPr>
        <w:widowControl w:val="0"/>
        <w:numPr>
          <w:ilvl w:val="0"/>
          <w:numId w:val="8"/>
        </w:numPr>
        <w:tabs>
          <w:tab w:val="left" w:pos="39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3" w:name="bookmark52"/>
      <w:bookmarkEnd w:id="23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обеспечивает предоставление организатору функционала ЭП для приема заявок через ЭП, осуществления иных операций, связанных с проведением аукциона;</w:t>
      </w:r>
    </w:p>
    <w:p w14:paraId="305D513E" w14:textId="77777777" w:rsidR="008954B6" w:rsidRPr="008954B6" w:rsidRDefault="008954B6" w:rsidP="000C28E5">
      <w:pPr>
        <w:widowControl w:val="0"/>
        <w:numPr>
          <w:ilvl w:val="0"/>
          <w:numId w:val="8"/>
        </w:numPr>
        <w:tabs>
          <w:tab w:val="left" w:pos="98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4" w:name="bookmark53"/>
      <w:bookmarkEnd w:id="24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осуществляет блокирование денежных средств по счету для проведения операций по обеспечению участия в аукционе заявителя, подавшего такую заявку, в отношении денежных средств в размере обеспечения заявки на участие в аукционе (задатка);</w:t>
      </w:r>
    </w:p>
    <w:p w14:paraId="0702884D" w14:textId="77777777" w:rsidR="008954B6" w:rsidRPr="008954B6" w:rsidRDefault="008954B6" w:rsidP="000C28E5">
      <w:pPr>
        <w:widowControl w:val="0"/>
        <w:numPr>
          <w:ilvl w:val="0"/>
          <w:numId w:val="8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5" w:name="bookmark54"/>
      <w:bookmarkEnd w:id="25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обеспечивает работоспособность и функционирование ЭП;</w:t>
      </w:r>
    </w:p>
    <w:p w14:paraId="07339E1C" w14:textId="77777777" w:rsidR="008954B6" w:rsidRPr="008954B6" w:rsidRDefault="008954B6" w:rsidP="000C28E5">
      <w:pPr>
        <w:widowControl w:val="0"/>
        <w:numPr>
          <w:ilvl w:val="0"/>
          <w:numId w:val="8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6" w:name="bookmark55"/>
      <w:bookmarkEnd w:id="26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размещает на ЭП протокол проведения аукциона;</w:t>
      </w:r>
    </w:p>
    <w:p w14:paraId="62454B1F" w14:textId="77777777" w:rsidR="008954B6" w:rsidRPr="008954B6" w:rsidRDefault="008954B6" w:rsidP="000C28E5">
      <w:pPr>
        <w:widowControl w:val="0"/>
        <w:numPr>
          <w:ilvl w:val="0"/>
          <w:numId w:val="8"/>
        </w:numPr>
        <w:tabs>
          <w:tab w:val="left" w:pos="99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7" w:name="bookmark56"/>
      <w:bookmarkEnd w:id="27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выполняет иные функции, необходимые для проведения аукциона, в соответствии с установленным регламентом ЭП.</w:t>
      </w:r>
    </w:p>
    <w:p w14:paraId="175FD1E2" w14:textId="77777777" w:rsidR="008954B6" w:rsidRPr="008954B6" w:rsidRDefault="008954B6" w:rsidP="00287DEC">
      <w:pPr>
        <w:widowControl w:val="0"/>
        <w:tabs>
          <w:tab w:val="left" w:pos="992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2039AF9" w14:textId="77777777" w:rsidR="008954B6" w:rsidRPr="008954B6" w:rsidRDefault="008954B6" w:rsidP="00287DEC">
      <w:pPr>
        <w:widowControl w:val="0"/>
        <w:numPr>
          <w:ilvl w:val="1"/>
          <w:numId w:val="10"/>
        </w:numPr>
        <w:tabs>
          <w:tab w:val="left" w:pos="117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8" w:name="bookmark57"/>
      <w:bookmarkEnd w:id="28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Комиссия:</w:t>
      </w:r>
    </w:p>
    <w:p w14:paraId="6F5D346C" w14:textId="77777777" w:rsidR="008954B6" w:rsidRPr="008954B6" w:rsidRDefault="008954B6" w:rsidP="00287DEC">
      <w:pPr>
        <w:widowControl w:val="0"/>
        <w:numPr>
          <w:ilvl w:val="0"/>
          <w:numId w:val="9"/>
        </w:numPr>
        <w:tabs>
          <w:tab w:val="left" w:pos="987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9" w:name="bookmark58"/>
      <w:bookmarkEnd w:id="29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принимает решение о признании заявителей на участие в аукционе участниками аукциона или об отказе в допуске к участию в аукционе по основаниям, установленным настоящим Порядком;</w:t>
      </w:r>
    </w:p>
    <w:p w14:paraId="65B0F7A3" w14:textId="77777777" w:rsidR="008954B6" w:rsidRPr="008954B6" w:rsidRDefault="008954B6" w:rsidP="00287DEC">
      <w:pPr>
        <w:widowControl w:val="0"/>
        <w:numPr>
          <w:ilvl w:val="0"/>
          <w:numId w:val="9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30" w:name="bookmark59"/>
      <w:bookmarkEnd w:id="30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принимает решение о признании аукциона несостоявшимся;</w:t>
      </w:r>
    </w:p>
    <w:p w14:paraId="51191157" w14:textId="77777777" w:rsidR="008954B6" w:rsidRPr="008954B6" w:rsidRDefault="008954B6" w:rsidP="00287DEC">
      <w:pPr>
        <w:widowControl w:val="0"/>
        <w:numPr>
          <w:ilvl w:val="0"/>
          <w:numId w:val="9"/>
        </w:numPr>
        <w:tabs>
          <w:tab w:val="left" w:pos="99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31" w:name="bookmark60"/>
      <w:bookmarkEnd w:id="31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определяет победителя аукциона;</w:t>
      </w:r>
    </w:p>
    <w:p w14:paraId="49BB0A60" w14:textId="77777777" w:rsidR="008954B6" w:rsidRPr="008954B6" w:rsidRDefault="008954B6" w:rsidP="00287DEC">
      <w:pPr>
        <w:widowControl w:val="0"/>
        <w:numPr>
          <w:ilvl w:val="0"/>
          <w:numId w:val="9"/>
        </w:numPr>
        <w:tabs>
          <w:tab w:val="left" w:pos="982"/>
        </w:tabs>
        <w:spacing w:after="30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32" w:name="bookmark61"/>
      <w:bookmarkEnd w:id="32"/>
      <w:r w:rsidRPr="008954B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оформляет протокол о рассмотрении заявок на участие в аукционе, протокол о результатах аукциона.</w:t>
      </w:r>
    </w:p>
    <w:p w14:paraId="5760E182" w14:textId="77777777" w:rsidR="00EC5738" w:rsidRPr="00147945" w:rsidRDefault="008672C5" w:rsidP="00EC57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4</w:t>
      </w:r>
      <w:r w:rsidR="00EC5738" w:rsidRPr="001479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7945">
        <w:rPr>
          <w:rFonts w:ascii="Times New Roman" w:hAnsi="Times New Roman" w:cs="Times New Roman"/>
          <w:b/>
          <w:sz w:val="24"/>
          <w:szCs w:val="24"/>
        </w:rPr>
        <w:t>ТРЕБОВАНИЯ К ЗАЯВИТЕЛЯМ</w:t>
      </w:r>
      <w:r w:rsidR="00EC5738" w:rsidRPr="0014794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7945">
        <w:rPr>
          <w:rFonts w:ascii="Times New Roman" w:hAnsi="Times New Roman" w:cs="Times New Roman"/>
          <w:b/>
          <w:sz w:val="24"/>
          <w:szCs w:val="24"/>
        </w:rPr>
        <w:t>УЧАСТНИКАМ</w:t>
      </w:r>
      <w:r w:rsidR="00EC5738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945">
        <w:rPr>
          <w:rFonts w:ascii="Times New Roman" w:hAnsi="Times New Roman" w:cs="Times New Roman"/>
          <w:b/>
          <w:sz w:val="24"/>
          <w:szCs w:val="24"/>
        </w:rPr>
        <w:t>АУКЦИОНА</w:t>
      </w:r>
    </w:p>
    <w:p w14:paraId="3AB827F2" w14:textId="77777777" w:rsidR="00913848" w:rsidRPr="00147945" w:rsidRDefault="00913848" w:rsidP="00EC5738">
      <w:pPr>
        <w:pStyle w:val="ConsPlusNormal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4EF95F" w14:textId="5DA94797" w:rsidR="008954B6" w:rsidRPr="00147945" w:rsidRDefault="008954B6" w:rsidP="00287DEC">
      <w:pPr>
        <w:pStyle w:val="a3"/>
        <w:widowControl w:val="0"/>
        <w:numPr>
          <w:ilvl w:val="1"/>
          <w:numId w:val="13"/>
        </w:numPr>
        <w:tabs>
          <w:tab w:val="left" w:pos="1162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3" w:name="P94"/>
      <w:bookmarkEnd w:id="33"/>
      <w:r w:rsidRPr="00147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аукционе может участвовать лицо, удовлетворяющее требованиям настоящего Порядка.</w:t>
      </w:r>
    </w:p>
    <w:p w14:paraId="77C1923E" w14:textId="2BD47DA0" w:rsidR="008954B6" w:rsidRPr="00147945" w:rsidRDefault="008954B6" w:rsidP="00287DEC">
      <w:pPr>
        <w:pStyle w:val="a3"/>
        <w:widowControl w:val="0"/>
        <w:numPr>
          <w:ilvl w:val="1"/>
          <w:numId w:val="13"/>
        </w:numPr>
        <w:tabs>
          <w:tab w:val="left" w:pos="851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4" w:name="bookmark67"/>
      <w:bookmarkEnd w:id="34"/>
      <w:r w:rsidRPr="00147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Претендентом на участие в аукционе не вправе быть лицо:</w:t>
      </w:r>
    </w:p>
    <w:p w14:paraId="58144178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5" w:name="bookmark68"/>
      <w:bookmarkEnd w:id="35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которое не может быть владельцем рекламной конструкции или участником аукциона в соответствии с законодательством Российской Федерации;</w:t>
      </w:r>
    </w:p>
    <w:p w14:paraId="1C2076A2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6" w:name="bookmark69"/>
      <w:bookmarkEnd w:id="36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которое представило документы, оформленные с нарушением требований законодательства Российской Федерации и настоящего Порядка;</w:t>
      </w:r>
    </w:p>
    <w:p w14:paraId="2473D6C1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7" w:name="bookmark70"/>
      <w:bookmarkEnd w:id="37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которое в установленном порядке не внесло обеспечение заявки на участие в аукционе (задаток);</w:t>
      </w:r>
    </w:p>
    <w:p w14:paraId="0B0282E8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8" w:name="bookmark71"/>
      <w:bookmarkEnd w:id="38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отношении,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7A64BB1F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9" w:name="bookmark72"/>
      <w:bookmarkEnd w:id="39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отношении,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14:paraId="056B80FD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0" w:name="bookmark73"/>
      <w:bookmarkEnd w:id="40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отношении, которого установлен факт предоставления на участие в аукционе недостоверных сведений, содержащихся в документах, прилагаемых к заявке на участие в аукционе;</w:t>
      </w:r>
    </w:p>
    <w:p w14:paraId="08400C9B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1" w:name="bookmark74"/>
      <w:bookmarkEnd w:id="41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представившее не все документы, перечисленные в извещении;</w:t>
      </w:r>
    </w:p>
    <w:p w14:paraId="1C304D9C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86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2" w:name="bookmark75"/>
      <w:bookmarkEnd w:id="42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которое подало заявку в отсутствие соответствующих полномочий;</w:t>
      </w:r>
    </w:p>
    <w:p w14:paraId="041E0F1A" w14:textId="77777777" w:rsidR="008954B6" w:rsidRPr="008954B6" w:rsidRDefault="008954B6" w:rsidP="00287DEC">
      <w:pPr>
        <w:widowControl w:val="0"/>
        <w:numPr>
          <w:ilvl w:val="0"/>
          <w:numId w:val="11"/>
        </w:numPr>
        <w:tabs>
          <w:tab w:val="left" w:pos="422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3" w:name="bookmark76"/>
      <w:bookmarkEnd w:id="43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</w:p>
    <w:p w14:paraId="1035F91E" w14:textId="7C1AA330" w:rsidR="008954B6" w:rsidRPr="008954B6" w:rsidRDefault="008954B6" w:rsidP="00287DEC">
      <w:pPr>
        <w:widowControl w:val="0"/>
        <w:numPr>
          <w:ilvl w:val="1"/>
          <w:numId w:val="13"/>
        </w:numPr>
        <w:tabs>
          <w:tab w:val="left" w:pos="1026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4" w:name="bookmark77"/>
      <w:bookmarkEnd w:id="44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Проверка Претендентов на участие в аукционе на соответствие требованиям, установленным пунктом </w:t>
      </w:r>
      <w:r w:rsidR="00287DEC" w:rsidRPr="00147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.2 настоящего раздела, осуществляется комиссией.</w:t>
      </w:r>
    </w:p>
    <w:p w14:paraId="01A2AEDF" w14:textId="77777777" w:rsidR="008954B6" w:rsidRPr="008954B6" w:rsidRDefault="008954B6" w:rsidP="00287DEC">
      <w:pPr>
        <w:widowControl w:val="0"/>
        <w:numPr>
          <w:ilvl w:val="1"/>
          <w:numId w:val="13"/>
        </w:numPr>
        <w:tabs>
          <w:tab w:val="left" w:pos="1026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5" w:name="bookmark78"/>
      <w:bookmarkEnd w:id="45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Основаниями для отказа в допуске к участию в аукционе являются:</w:t>
      </w:r>
    </w:p>
    <w:p w14:paraId="591B529D" w14:textId="26560C1B" w:rsidR="008954B6" w:rsidRPr="008954B6" w:rsidRDefault="008954B6" w:rsidP="00287DEC">
      <w:pPr>
        <w:widowControl w:val="0"/>
        <w:numPr>
          <w:ilvl w:val="0"/>
          <w:numId w:val="12"/>
        </w:numPr>
        <w:tabs>
          <w:tab w:val="left" w:pos="960"/>
        </w:tabs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6" w:name="bookmark79"/>
      <w:bookmarkEnd w:id="46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несоответствие заявителя на участие в аукционе требованиям, установленным пунктом </w:t>
      </w:r>
      <w:r w:rsidR="00287DEC" w:rsidRPr="00147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.2 настоящего раздела;</w:t>
      </w:r>
    </w:p>
    <w:p w14:paraId="083D3452" w14:textId="722869F7" w:rsidR="008954B6" w:rsidRPr="008954B6" w:rsidRDefault="008954B6" w:rsidP="00287DEC">
      <w:pPr>
        <w:widowControl w:val="0"/>
        <w:numPr>
          <w:ilvl w:val="0"/>
          <w:numId w:val="12"/>
        </w:numPr>
        <w:tabs>
          <w:tab w:val="left" w:pos="960"/>
        </w:tabs>
        <w:spacing w:after="280" w:line="240" w:lineRule="auto"/>
        <w:ind w:left="709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47" w:name="bookmark80"/>
      <w:bookmarkEnd w:id="47"/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непредставление заявителем на участие в аукционе документов, установленных пунктом 5.4 раздела 5 </w:t>
      </w:r>
      <w:r w:rsidR="00287DEC" w:rsidRPr="00147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Аукционной документации </w:t>
      </w:r>
      <w:r w:rsidRPr="00895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соответственно.</w:t>
      </w:r>
    </w:p>
    <w:p w14:paraId="205C3ACD" w14:textId="77777777" w:rsidR="0055305E" w:rsidRPr="00147945" w:rsidRDefault="00D43A1B" w:rsidP="005530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5</w:t>
      </w:r>
      <w:r w:rsidR="0055305E" w:rsidRPr="00147945">
        <w:rPr>
          <w:rFonts w:ascii="Times New Roman" w:hAnsi="Times New Roman" w:cs="Times New Roman"/>
          <w:b/>
          <w:sz w:val="24"/>
          <w:szCs w:val="24"/>
        </w:rPr>
        <w:t>. П</w:t>
      </w:r>
      <w:r w:rsidR="00AC6FA8" w:rsidRPr="00147945">
        <w:rPr>
          <w:rFonts w:ascii="Times New Roman" w:hAnsi="Times New Roman" w:cs="Times New Roman"/>
          <w:b/>
          <w:sz w:val="24"/>
          <w:szCs w:val="24"/>
        </w:rPr>
        <w:t>ОРЯДОК ПОДАЧИ</w:t>
      </w:r>
      <w:r w:rsidR="0055305E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A8" w:rsidRPr="00147945">
        <w:rPr>
          <w:rFonts w:ascii="Times New Roman" w:hAnsi="Times New Roman" w:cs="Times New Roman"/>
          <w:b/>
          <w:sz w:val="24"/>
          <w:szCs w:val="24"/>
        </w:rPr>
        <w:t>И</w:t>
      </w:r>
      <w:r w:rsidR="0055305E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A8" w:rsidRPr="00147945">
        <w:rPr>
          <w:rFonts w:ascii="Times New Roman" w:hAnsi="Times New Roman" w:cs="Times New Roman"/>
          <w:b/>
          <w:sz w:val="24"/>
          <w:szCs w:val="24"/>
        </w:rPr>
        <w:t>РАССМОТРЕНИЯ</w:t>
      </w:r>
      <w:r w:rsidR="0055305E" w:rsidRPr="00147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A8" w:rsidRPr="00147945">
        <w:rPr>
          <w:rFonts w:ascii="Times New Roman" w:hAnsi="Times New Roman" w:cs="Times New Roman"/>
          <w:b/>
          <w:sz w:val="24"/>
          <w:szCs w:val="24"/>
        </w:rPr>
        <w:t>ЗАЯВОК</w:t>
      </w:r>
    </w:p>
    <w:p w14:paraId="0D489135" w14:textId="77777777" w:rsidR="0055305E" w:rsidRPr="00147945" w:rsidRDefault="00AC6FA8" w:rsidP="005530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НА УЧАСТИЕ В АУКЦИОНЕ</w:t>
      </w:r>
    </w:p>
    <w:p w14:paraId="32E0F09D" w14:textId="768B752A" w:rsidR="00FA0C7C" w:rsidRPr="00147945" w:rsidRDefault="00FA0C7C" w:rsidP="00147945">
      <w:pPr>
        <w:pStyle w:val="1"/>
        <w:numPr>
          <w:ilvl w:val="1"/>
          <w:numId w:val="30"/>
        </w:numPr>
        <w:tabs>
          <w:tab w:val="left" w:pos="1181"/>
        </w:tabs>
        <w:ind w:firstLine="633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Аукцион в электронной форме является открытым по составу участников и форме подачи заявок.</w:t>
      </w:r>
    </w:p>
    <w:p w14:paraId="60365721" w14:textId="0E1C9CDA" w:rsidR="00D01CFD" w:rsidRPr="00147945" w:rsidRDefault="00FA0C7C" w:rsidP="00147945">
      <w:pPr>
        <w:pStyle w:val="1"/>
        <w:numPr>
          <w:ilvl w:val="1"/>
          <w:numId w:val="30"/>
        </w:numPr>
        <w:tabs>
          <w:tab w:val="left" w:pos="1146"/>
        </w:tabs>
        <w:ind w:firstLine="633"/>
        <w:jc w:val="both"/>
        <w:rPr>
          <w:sz w:val="24"/>
          <w:szCs w:val="24"/>
        </w:rPr>
      </w:pPr>
      <w:bookmarkStart w:id="48" w:name="bookmark129"/>
      <w:bookmarkEnd w:id="48"/>
      <w:r w:rsidRPr="00147945">
        <w:rPr>
          <w:sz w:val="24"/>
          <w:szCs w:val="24"/>
        </w:rPr>
        <w:t xml:space="preserve">Для участия в аукционе заявитель, получивший аккредитацию и зарегистрированный на ЭП, подает заявку на участие в аукционе </w:t>
      </w:r>
      <w:bookmarkStart w:id="49" w:name="bookmark130"/>
      <w:bookmarkEnd w:id="49"/>
      <w:r w:rsidR="00D01CFD" w:rsidRPr="00147945">
        <w:rPr>
          <w:sz w:val="24"/>
          <w:szCs w:val="24"/>
        </w:rPr>
        <w:t xml:space="preserve">(форма </w:t>
      </w:r>
      <w:proofErr w:type="gramStart"/>
      <w:r w:rsidR="00D01CFD" w:rsidRPr="00147945">
        <w:rPr>
          <w:sz w:val="24"/>
          <w:szCs w:val="24"/>
        </w:rPr>
        <w:t>согласно приложения</w:t>
      </w:r>
      <w:proofErr w:type="gramEnd"/>
      <w:r w:rsidR="00D01CFD" w:rsidRPr="00147945">
        <w:rPr>
          <w:sz w:val="24"/>
          <w:szCs w:val="24"/>
        </w:rPr>
        <w:t xml:space="preserve"> №1 к аукционной документации) и в соответствии с инструкцией по заполнению заявки на участие в аукционе в электронной форме (приложение № 2 к аукционной документации)</w:t>
      </w:r>
    </w:p>
    <w:p w14:paraId="6D9D7F25" w14:textId="33F52FC5" w:rsidR="00FA0C7C" w:rsidRPr="00147945" w:rsidRDefault="00FA0C7C" w:rsidP="00147945">
      <w:pPr>
        <w:pStyle w:val="1"/>
        <w:numPr>
          <w:ilvl w:val="1"/>
          <w:numId w:val="30"/>
        </w:numPr>
        <w:tabs>
          <w:tab w:val="left" w:pos="1146"/>
        </w:tabs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 xml:space="preserve">Заявитель вправе подать заявку на участие в аукционе в любое время с даты размещения в ЕИС и на сайте ЭП извещения о проведении аукциона до предусмотренных </w:t>
      </w:r>
      <w:r w:rsidRPr="00147945">
        <w:rPr>
          <w:sz w:val="24"/>
          <w:szCs w:val="24"/>
        </w:rPr>
        <w:lastRenderedPageBreak/>
        <w:t>документацией об аукционе даты и времени окончания срока подачи заявок на участие в аукционе.</w:t>
      </w:r>
    </w:p>
    <w:p w14:paraId="4E23A01B" w14:textId="77777777" w:rsidR="00FA0C7C" w:rsidRPr="00147945" w:rsidRDefault="00FA0C7C" w:rsidP="00147945">
      <w:pPr>
        <w:pStyle w:val="1"/>
        <w:numPr>
          <w:ilvl w:val="1"/>
          <w:numId w:val="30"/>
        </w:numPr>
        <w:tabs>
          <w:tab w:val="left" w:pos="1150"/>
        </w:tabs>
        <w:ind w:left="426" w:firstLine="580"/>
        <w:jc w:val="both"/>
        <w:rPr>
          <w:sz w:val="24"/>
          <w:szCs w:val="24"/>
        </w:rPr>
      </w:pPr>
      <w:bookmarkStart w:id="50" w:name="bookmark131"/>
      <w:bookmarkEnd w:id="50"/>
      <w:r w:rsidRPr="00147945">
        <w:rPr>
          <w:sz w:val="24"/>
          <w:szCs w:val="24"/>
        </w:rPr>
        <w:t>Заявка должна содержать следующие документы и информацию:</w:t>
      </w:r>
    </w:p>
    <w:p w14:paraId="47C21AC7" w14:textId="77777777" w:rsidR="00FA0C7C" w:rsidRPr="00147945" w:rsidRDefault="00FA0C7C" w:rsidP="00FA0C7C">
      <w:pPr>
        <w:pStyle w:val="1"/>
        <w:numPr>
          <w:ilvl w:val="0"/>
          <w:numId w:val="15"/>
        </w:numPr>
        <w:tabs>
          <w:tab w:val="left" w:pos="1110"/>
        </w:tabs>
        <w:ind w:left="426" w:firstLine="580"/>
        <w:jc w:val="both"/>
        <w:rPr>
          <w:sz w:val="24"/>
          <w:szCs w:val="24"/>
        </w:rPr>
      </w:pPr>
      <w:bookmarkStart w:id="51" w:name="bookmark132"/>
      <w:bookmarkEnd w:id="51"/>
      <w:r w:rsidRPr="00147945">
        <w:rPr>
          <w:sz w:val="24"/>
          <w:szCs w:val="24"/>
        </w:rPr>
        <w:t>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 или физического лица, зарегистрированного в качестве индивидуального предпринимателя), номер контактного телефона.</w:t>
      </w:r>
    </w:p>
    <w:p w14:paraId="7C8A1E81" w14:textId="77777777" w:rsidR="00FA0C7C" w:rsidRPr="00147945" w:rsidRDefault="00FA0C7C" w:rsidP="00FA0C7C">
      <w:pPr>
        <w:pStyle w:val="1"/>
        <w:numPr>
          <w:ilvl w:val="0"/>
          <w:numId w:val="15"/>
        </w:numPr>
        <w:tabs>
          <w:tab w:val="left" w:pos="982"/>
        </w:tabs>
        <w:ind w:left="426" w:firstLine="580"/>
        <w:jc w:val="both"/>
        <w:rPr>
          <w:sz w:val="24"/>
          <w:szCs w:val="24"/>
        </w:rPr>
      </w:pPr>
      <w:bookmarkStart w:id="52" w:name="bookmark133"/>
      <w:bookmarkEnd w:id="52"/>
      <w:r w:rsidRPr="00147945">
        <w:rPr>
          <w:sz w:val="24"/>
          <w:szCs w:val="24"/>
          <w:u w:val="single"/>
        </w:rPr>
        <w:t>для физических лиц и (или) индивидуальных предпринимателей</w:t>
      </w:r>
      <w:r w:rsidRPr="00147945">
        <w:rPr>
          <w:sz w:val="24"/>
          <w:szCs w:val="24"/>
        </w:rPr>
        <w:t>:</w:t>
      </w:r>
    </w:p>
    <w:p w14:paraId="59C12F60" w14:textId="7A74BF8E" w:rsidR="00FA0C7C" w:rsidRPr="00147945" w:rsidRDefault="00FA0C7C" w:rsidP="00FA0C7C">
      <w:pPr>
        <w:pStyle w:val="1"/>
        <w:ind w:left="426" w:firstLine="0"/>
        <w:jc w:val="both"/>
        <w:rPr>
          <w:sz w:val="24"/>
          <w:szCs w:val="24"/>
        </w:rPr>
      </w:pPr>
      <w:r w:rsidRPr="00147945">
        <w:rPr>
          <w:b/>
          <w:bCs/>
          <w:sz w:val="24"/>
          <w:szCs w:val="24"/>
        </w:rPr>
        <w:t>копию паспорта</w:t>
      </w:r>
      <w:r w:rsidRPr="00147945">
        <w:rPr>
          <w:sz w:val="24"/>
          <w:szCs w:val="24"/>
        </w:rPr>
        <w:t xml:space="preserve"> </w:t>
      </w:r>
      <w:r w:rsidRPr="00147945">
        <w:rPr>
          <w:b/>
          <w:bCs/>
          <w:sz w:val="24"/>
          <w:szCs w:val="24"/>
        </w:rPr>
        <w:t>или иного документа, удостоверяющего личность заявителя</w:t>
      </w:r>
      <w:r w:rsidR="00D01CFD" w:rsidRPr="00147945">
        <w:rPr>
          <w:sz w:val="24"/>
          <w:szCs w:val="24"/>
        </w:rPr>
        <w:t xml:space="preserve"> (все страницы)</w:t>
      </w:r>
      <w:r w:rsidRPr="00147945">
        <w:rPr>
          <w:sz w:val="24"/>
          <w:szCs w:val="24"/>
        </w:rPr>
        <w:t>;</w:t>
      </w:r>
    </w:p>
    <w:p w14:paraId="63436118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оформленную в установленном порядке доверенность представителя физического лица и (или) индивидуального предпринимателя (в случае если от имени физического лица или индивидуального предпринимателя действует его представитель);</w:t>
      </w:r>
    </w:p>
    <w:p w14:paraId="2AF0D326" w14:textId="35CA69B9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копию паспорта представителя физического лица и (или) индивидуального предпринимателя</w:t>
      </w:r>
      <w:r w:rsidR="00D01CFD" w:rsidRPr="00147945">
        <w:rPr>
          <w:sz w:val="24"/>
          <w:szCs w:val="24"/>
        </w:rPr>
        <w:t xml:space="preserve"> (все страницы паспорта)</w:t>
      </w:r>
      <w:r w:rsidRPr="00147945">
        <w:rPr>
          <w:sz w:val="24"/>
          <w:szCs w:val="24"/>
        </w:rPr>
        <w:t>;</w:t>
      </w:r>
    </w:p>
    <w:p w14:paraId="73E13530" w14:textId="77777777" w:rsidR="00FA0C7C" w:rsidRPr="00147945" w:rsidRDefault="00FA0C7C" w:rsidP="00FA0C7C">
      <w:pPr>
        <w:pStyle w:val="1"/>
        <w:numPr>
          <w:ilvl w:val="0"/>
          <w:numId w:val="15"/>
        </w:numPr>
        <w:tabs>
          <w:tab w:val="left" w:pos="982"/>
        </w:tabs>
        <w:ind w:left="426" w:firstLine="580"/>
        <w:jc w:val="both"/>
        <w:rPr>
          <w:sz w:val="24"/>
          <w:szCs w:val="24"/>
        </w:rPr>
      </w:pPr>
      <w:bookmarkStart w:id="53" w:name="bookmark134"/>
      <w:bookmarkEnd w:id="53"/>
      <w:r w:rsidRPr="00147945">
        <w:rPr>
          <w:sz w:val="24"/>
          <w:szCs w:val="24"/>
          <w:u w:val="single"/>
        </w:rPr>
        <w:t>для юридических лиц</w:t>
      </w:r>
      <w:r w:rsidRPr="00147945">
        <w:rPr>
          <w:sz w:val="24"/>
          <w:szCs w:val="24"/>
        </w:rPr>
        <w:t>:</w:t>
      </w:r>
    </w:p>
    <w:p w14:paraId="21C27138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b/>
          <w:bCs/>
          <w:sz w:val="24"/>
          <w:szCs w:val="24"/>
        </w:rPr>
        <w:t>документ, подтверждающий полномочия лица</w:t>
      </w:r>
      <w:r w:rsidRPr="00147945">
        <w:rPr>
          <w:sz w:val="24"/>
          <w:szCs w:val="24"/>
        </w:rPr>
        <w:t xml:space="preserve">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</w:t>
      </w:r>
    </w:p>
    <w:p w14:paraId="3B7E31B5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  <w:u w:val="single"/>
        </w:rPr>
        <w:t>в случае если от имени заявителя - юридического лица действует иное лицо</w:t>
      </w:r>
      <w:r w:rsidRPr="00147945">
        <w:rPr>
          <w:sz w:val="24"/>
          <w:szCs w:val="24"/>
        </w:rPr>
        <w:t xml:space="preserve">, </w:t>
      </w:r>
      <w:r w:rsidRPr="00147945">
        <w:rPr>
          <w:sz w:val="24"/>
          <w:szCs w:val="24"/>
          <w:u w:val="single"/>
        </w:rPr>
        <w:t>заявка должна содержать также доверенность на осуществление действий от имени заявителя</w:t>
      </w:r>
      <w:r w:rsidRPr="00147945">
        <w:rPr>
          <w:sz w:val="24"/>
          <w:szCs w:val="24"/>
        </w:rPr>
        <w:t>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7345C7B7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b/>
          <w:bCs/>
          <w:sz w:val="24"/>
          <w:szCs w:val="24"/>
        </w:rPr>
        <w:t>решение об одобрении или о совершении крупной сделки</w:t>
      </w:r>
      <w:r w:rsidRPr="00147945">
        <w:rPr>
          <w:sz w:val="24"/>
          <w:szCs w:val="24"/>
        </w:rPr>
        <w:t xml:space="preserve">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570BA4F3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b/>
          <w:bCs/>
          <w:sz w:val="24"/>
          <w:szCs w:val="24"/>
        </w:rPr>
        <w:t>учредительные документы заявителя</w:t>
      </w:r>
      <w:r w:rsidRPr="00147945">
        <w:rPr>
          <w:sz w:val="24"/>
          <w:szCs w:val="24"/>
        </w:rPr>
        <w:t xml:space="preserve"> (</w:t>
      </w:r>
      <w:r w:rsidRPr="00147945">
        <w:rPr>
          <w:b/>
          <w:bCs/>
          <w:sz w:val="24"/>
          <w:szCs w:val="24"/>
        </w:rPr>
        <w:t>для юридических лиц</w:t>
      </w:r>
      <w:r w:rsidRPr="00147945">
        <w:rPr>
          <w:sz w:val="24"/>
          <w:szCs w:val="24"/>
        </w:rPr>
        <w:t>).</w:t>
      </w:r>
    </w:p>
    <w:p w14:paraId="74C3E6A6" w14:textId="77777777" w:rsidR="00FA0C7C" w:rsidRPr="00147945" w:rsidRDefault="00FA0C7C" w:rsidP="0004750A">
      <w:pPr>
        <w:autoSpaceDE w:val="0"/>
        <w:autoSpaceDN w:val="0"/>
        <w:adjustRightInd w:val="0"/>
        <w:spacing w:after="0"/>
        <w:ind w:left="70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7945">
        <w:rPr>
          <w:rFonts w:ascii="Times New Roman" w:hAnsi="Times New Roman" w:cs="Times New Roman"/>
          <w:sz w:val="24"/>
          <w:szCs w:val="24"/>
        </w:rPr>
        <w:t>5.5.</w:t>
      </w:r>
      <w:r w:rsidRPr="00147945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Заявитель не допускается к участию в электронном аукционе в следующих случаях:</w:t>
      </w:r>
    </w:p>
    <w:p w14:paraId="1A746F7C" w14:textId="77777777" w:rsidR="00FA0C7C" w:rsidRPr="00147945" w:rsidRDefault="00FA0C7C" w:rsidP="0004750A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>1) непредставление необходимых для участия в электронном аукционе документов или представление недостоверных сведений;</w:t>
      </w:r>
    </w:p>
    <w:p w14:paraId="7FE5A137" w14:textId="77777777" w:rsidR="00FA0C7C" w:rsidRPr="00147945" w:rsidRDefault="00FA0C7C" w:rsidP="0004750A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>2) непоступление задатка на дату рассмотрения заявок на участие в электронном аукционе;</w:t>
      </w:r>
    </w:p>
    <w:p w14:paraId="2766AB86" w14:textId="77777777" w:rsidR="00FA0C7C" w:rsidRPr="00147945" w:rsidRDefault="00FA0C7C" w:rsidP="0004750A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>3) подача заявки на участие в электронном аукционе лицом, которое в соответствии федеральными законами не имеет права быть участником конкретного электронного аукциона;</w:t>
      </w:r>
    </w:p>
    <w:p w14:paraId="28CF06ED" w14:textId="77777777" w:rsidR="00FA0C7C" w:rsidRPr="00147945" w:rsidRDefault="00FA0C7C" w:rsidP="0004750A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2949845F" w14:textId="77777777" w:rsidR="00FA0C7C" w:rsidRPr="00147945" w:rsidRDefault="00FA0C7C" w:rsidP="00460C48">
      <w:pPr>
        <w:pStyle w:val="1"/>
        <w:numPr>
          <w:ilvl w:val="1"/>
          <w:numId w:val="17"/>
        </w:numPr>
        <w:tabs>
          <w:tab w:val="left" w:pos="1141"/>
        </w:tabs>
        <w:ind w:left="426" w:firstLine="567"/>
        <w:jc w:val="both"/>
        <w:rPr>
          <w:sz w:val="24"/>
          <w:szCs w:val="24"/>
        </w:rPr>
      </w:pPr>
      <w:bookmarkStart w:id="54" w:name="bookmark135"/>
      <w:bookmarkEnd w:id="54"/>
      <w:r w:rsidRPr="00147945">
        <w:rPr>
          <w:sz w:val="24"/>
          <w:szCs w:val="24"/>
        </w:rPr>
        <w:t xml:space="preserve"> Все документы и сведения, составляющие заявку на участие в аукционе, должны быть составлены на русском языке, представляются в форме электронных документов, подписанных ЭЦП заявителя.</w:t>
      </w:r>
    </w:p>
    <w:p w14:paraId="0467F4ED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14:paraId="232BD55B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 xml:space="preserve">Все документы и сведения, составляющие заявку на участие в аукционе, должны быть пригодны для восприятия, не содержать повреждений, исправлений, не позволяющих </w:t>
      </w:r>
      <w:r w:rsidRPr="00147945">
        <w:rPr>
          <w:sz w:val="24"/>
          <w:szCs w:val="24"/>
        </w:rPr>
        <w:lastRenderedPageBreak/>
        <w:t>однозначно истолковывать их содержание.</w:t>
      </w:r>
    </w:p>
    <w:p w14:paraId="63A4D2CE" w14:textId="77777777" w:rsidR="00FA0C7C" w:rsidRPr="00147945" w:rsidRDefault="00FA0C7C" w:rsidP="00460C48">
      <w:pPr>
        <w:pStyle w:val="1"/>
        <w:numPr>
          <w:ilvl w:val="1"/>
          <w:numId w:val="17"/>
        </w:numPr>
        <w:tabs>
          <w:tab w:val="left" w:pos="1155"/>
        </w:tabs>
        <w:ind w:left="426" w:firstLine="567"/>
        <w:jc w:val="both"/>
        <w:rPr>
          <w:sz w:val="24"/>
          <w:szCs w:val="24"/>
        </w:rPr>
      </w:pPr>
      <w:bookmarkStart w:id="55" w:name="bookmark136"/>
      <w:bookmarkEnd w:id="55"/>
      <w:r w:rsidRPr="00147945">
        <w:rPr>
          <w:sz w:val="24"/>
          <w:szCs w:val="24"/>
        </w:rPr>
        <w:t>Заявитель несет ответственность за достоверность сведений и документов, содержащихся в заявке на участие в аукционе.</w:t>
      </w:r>
    </w:p>
    <w:p w14:paraId="4538255E" w14:textId="77777777" w:rsidR="00FA0C7C" w:rsidRPr="00147945" w:rsidRDefault="00FA0C7C" w:rsidP="00460C48">
      <w:pPr>
        <w:pStyle w:val="1"/>
        <w:numPr>
          <w:ilvl w:val="1"/>
          <w:numId w:val="17"/>
        </w:numPr>
        <w:tabs>
          <w:tab w:val="left" w:pos="1155"/>
        </w:tabs>
        <w:ind w:left="426" w:firstLine="567"/>
        <w:jc w:val="both"/>
        <w:rPr>
          <w:sz w:val="24"/>
          <w:szCs w:val="24"/>
        </w:rPr>
      </w:pPr>
      <w:bookmarkStart w:id="56" w:name="bookmark137"/>
      <w:bookmarkEnd w:id="56"/>
      <w:r w:rsidRPr="00147945">
        <w:rPr>
          <w:sz w:val="24"/>
          <w:szCs w:val="24"/>
        </w:rPr>
        <w:t>Заявитель подает только одну заявку на участие в аукционе в отношении одного лота.</w:t>
      </w:r>
    </w:p>
    <w:p w14:paraId="15FE5CA5" w14:textId="77777777" w:rsidR="00FA0C7C" w:rsidRPr="00147945" w:rsidRDefault="00FA0C7C" w:rsidP="00460C48">
      <w:pPr>
        <w:pStyle w:val="1"/>
        <w:numPr>
          <w:ilvl w:val="1"/>
          <w:numId w:val="17"/>
        </w:numPr>
        <w:tabs>
          <w:tab w:val="left" w:pos="1155"/>
        </w:tabs>
        <w:ind w:left="426" w:firstLine="567"/>
        <w:jc w:val="both"/>
        <w:rPr>
          <w:sz w:val="24"/>
          <w:szCs w:val="24"/>
        </w:rPr>
      </w:pPr>
      <w:bookmarkStart w:id="57" w:name="bookmark138"/>
      <w:bookmarkEnd w:id="57"/>
      <w:r w:rsidRPr="00147945">
        <w:rPr>
          <w:sz w:val="24"/>
          <w:szCs w:val="24"/>
        </w:rPr>
        <w:t>Заявитель вправе отозвать заявку на участие в аукционе в любое время до окончания срока подачи заявок на участие в аукционе, указанного в извещении о проведении аукциона.</w:t>
      </w:r>
    </w:p>
    <w:p w14:paraId="5A34E315" w14:textId="77777777" w:rsidR="00FA0C7C" w:rsidRPr="00147945" w:rsidRDefault="00FA0C7C" w:rsidP="00FA0C7C">
      <w:pPr>
        <w:pStyle w:val="1"/>
        <w:ind w:left="426" w:firstLine="580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В течение одного рабочего дня со дня отзыва заявки оператор ЭП прекращает блокирование денежных средств по счету для проведения операций по обеспечению участия в аукционах участника в отношении денежных средств в размере задатка на участие в аукционе.</w:t>
      </w:r>
    </w:p>
    <w:p w14:paraId="39F87EDC" w14:textId="77777777" w:rsidR="00FA0C7C" w:rsidRPr="00147945" w:rsidRDefault="00FA0C7C" w:rsidP="00FA0C7C">
      <w:pPr>
        <w:pStyle w:val="1"/>
        <w:numPr>
          <w:ilvl w:val="1"/>
          <w:numId w:val="17"/>
        </w:numPr>
        <w:ind w:left="426" w:firstLine="709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Размер платы Оператору электронной площадки за участие в аукционе, взимаемой с лица признанного победителем электронного аукциона или иных лиц, с которыми в заключается договор, установлен в соответствии с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Регламентом Оператора электронной площадки, размещенными на электронной площадке.</w:t>
      </w:r>
    </w:p>
    <w:p w14:paraId="0D279CC9" w14:textId="77777777" w:rsidR="00FA0C7C" w:rsidRPr="00147945" w:rsidRDefault="00FA0C7C" w:rsidP="00FA0C7C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 w:rsidRPr="00147945">
        <w:rPr>
          <w:rFonts w:ascii="Times New Roman" w:eastAsia="Calibri" w:hAnsi="Times New Roman" w:cs="Times New Roman"/>
          <w:sz w:val="24"/>
          <w:szCs w:val="24"/>
        </w:rPr>
        <w:t>Для участия в электронном аукционе Заявителями вносится задаток. 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 Задатки вносятся заявителями с даты начала приема заявок единовременно.</w:t>
      </w:r>
    </w:p>
    <w:p w14:paraId="43B67CD9" w14:textId="77777777" w:rsidR="00FA0C7C" w:rsidRPr="00147945" w:rsidRDefault="00FA0C7C" w:rsidP="00460C48">
      <w:pPr>
        <w:spacing w:after="0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 w:rsidRPr="00147945"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оферты.</w:t>
      </w:r>
    </w:p>
    <w:p w14:paraId="4AE062A7" w14:textId="77777777" w:rsidR="00FA0C7C" w:rsidRPr="00147945" w:rsidRDefault="00FA0C7C" w:rsidP="00460C48">
      <w:pPr>
        <w:autoSpaceDE w:val="0"/>
        <w:autoSpaceDN w:val="0"/>
        <w:adjustRightInd w:val="0"/>
        <w:spacing w:after="0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 xml:space="preserve">Задаток возвращается электронной площадкой Заявителям в соответствии с Регламентом и Инструкциями ЭП. </w:t>
      </w:r>
    </w:p>
    <w:p w14:paraId="1D3587FF" w14:textId="77777777" w:rsidR="00FA0C7C" w:rsidRPr="00147945" w:rsidRDefault="00FA0C7C" w:rsidP="0004750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 xml:space="preserve">        Задаток, внесенный победителем аукциона, а также задаток, внесенный иным лицом, с которым заключается договор, засчитывается в оплату цены </w:t>
      </w:r>
      <w:r w:rsidRPr="00147945">
        <w:rPr>
          <w:rFonts w:ascii="Times New Roman" w:hAnsi="Times New Roman" w:cs="Times New Roman"/>
          <w:sz w:val="24"/>
          <w:szCs w:val="24"/>
        </w:rPr>
        <w:t>договора на установку и эксплуатацию рекламной конструкции</w:t>
      </w:r>
      <w:r w:rsidRPr="00147945">
        <w:rPr>
          <w:rFonts w:ascii="Times New Roman" w:eastAsia="Times New Roman" w:hAnsi="Times New Roman" w:cs="Times New Roman"/>
          <w:sz w:val="24"/>
          <w:szCs w:val="24"/>
        </w:rPr>
        <w:t xml:space="preserve">. Перечисление задатка Продавцу в оплату цены договора осуществляется Оператором электронной площадки в соответствии с Регламентом и Инструкциями. </w:t>
      </w:r>
    </w:p>
    <w:p w14:paraId="29AF079F" w14:textId="43776055" w:rsidR="00FA0C7C" w:rsidRPr="00147945" w:rsidRDefault="00FA0C7C" w:rsidP="00460C48">
      <w:pPr>
        <w:autoSpaceDE w:val="0"/>
        <w:autoSpaceDN w:val="0"/>
        <w:adjustRightInd w:val="0"/>
        <w:spacing w:after="0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945">
        <w:rPr>
          <w:rFonts w:ascii="Times New Roman" w:eastAsia="Times New Roman" w:hAnsi="Times New Roman" w:cs="Times New Roman"/>
          <w:sz w:val="24"/>
          <w:szCs w:val="24"/>
        </w:rPr>
        <w:t>Задатки, внесенные лицами, не заключившими в установленном законодательством порядке договор вследствие уклонения от заключения договор</w:t>
      </w:r>
      <w:r w:rsidR="00F32AD1" w:rsidRPr="0014794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47945">
        <w:rPr>
          <w:rFonts w:ascii="Times New Roman" w:eastAsia="Times New Roman" w:hAnsi="Times New Roman" w:cs="Times New Roman"/>
          <w:sz w:val="24"/>
          <w:szCs w:val="24"/>
        </w:rPr>
        <w:t>, не возвращаются.</w:t>
      </w:r>
    </w:p>
    <w:p w14:paraId="3AC42B44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155"/>
        </w:tabs>
        <w:ind w:left="426" w:firstLine="567"/>
        <w:jc w:val="both"/>
        <w:rPr>
          <w:sz w:val="24"/>
          <w:szCs w:val="24"/>
        </w:rPr>
      </w:pPr>
      <w:bookmarkStart w:id="58" w:name="bookmark139"/>
      <w:bookmarkEnd w:id="58"/>
      <w:r w:rsidRPr="00147945">
        <w:rPr>
          <w:sz w:val="24"/>
          <w:szCs w:val="24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настоящим Порядком и регламентом ЭП.</w:t>
      </w:r>
    </w:p>
    <w:p w14:paraId="12BC94A4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73"/>
        </w:tabs>
        <w:ind w:left="426" w:firstLine="567"/>
        <w:jc w:val="both"/>
        <w:rPr>
          <w:sz w:val="24"/>
          <w:szCs w:val="24"/>
        </w:rPr>
      </w:pPr>
      <w:bookmarkStart w:id="59" w:name="bookmark140"/>
      <w:bookmarkEnd w:id="59"/>
      <w:r w:rsidRPr="00147945">
        <w:rPr>
          <w:sz w:val="24"/>
          <w:szCs w:val="24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679F0F3F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78"/>
        </w:tabs>
        <w:ind w:left="426" w:firstLine="567"/>
        <w:jc w:val="both"/>
        <w:rPr>
          <w:sz w:val="24"/>
          <w:szCs w:val="24"/>
        </w:rPr>
      </w:pPr>
      <w:bookmarkStart w:id="60" w:name="bookmark141"/>
      <w:bookmarkEnd w:id="60"/>
      <w:r w:rsidRPr="00147945">
        <w:rPr>
          <w:sz w:val="24"/>
          <w:szCs w:val="24"/>
        </w:rPr>
        <w:t>В течение одного дня, следующего за днем получения заявки 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средств в размере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5C18E284" w14:textId="77777777" w:rsidR="00FA0C7C" w:rsidRPr="00147945" w:rsidRDefault="00FA0C7C" w:rsidP="00FA0C7C">
      <w:pPr>
        <w:pStyle w:val="1"/>
        <w:numPr>
          <w:ilvl w:val="0"/>
          <w:numId w:val="14"/>
        </w:numPr>
        <w:tabs>
          <w:tab w:val="left" w:pos="826"/>
        </w:tabs>
        <w:ind w:left="426" w:firstLine="567"/>
        <w:jc w:val="both"/>
        <w:rPr>
          <w:sz w:val="24"/>
          <w:szCs w:val="24"/>
        </w:rPr>
      </w:pPr>
      <w:bookmarkStart w:id="61" w:name="bookmark142"/>
      <w:bookmarkEnd w:id="61"/>
      <w:r w:rsidRPr="00147945">
        <w:rPr>
          <w:sz w:val="24"/>
          <w:szCs w:val="24"/>
        </w:rPr>
        <w:lastRenderedPageBreak/>
        <w:t>номер извещения электронного аукциона;</w:t>
      </w:r>
    </w:p>
    <w:p w14:paraId="41B6BABE" w14:textId="77777777" w:rsidR="00FA0C7C" w:rsidRPr="00147945" w:rsidRDefault="00FA0C7C" w:rsidP="00FA0C7C">
      <w:pPr>
        <w:pStyle w:val="1"/>
        <w:numPr>
          <w:ilvl w:val="0"/>
          <w:numId w:val="14"/>
        </w:numPr>
        <w:tabs>
          <w:tab w:val="left" w:pos="826"/>
        </w:tabs>
        <w:ind w:left="426" w:firstLine="567"/>
        <w:jc w:val="both"/>
        <w:rPr>
          <w:sz w:val="24"/>
          <w:szCs w:val="24"/>
        </w:rPr>
      </w:pPr>
      <w:bookmarkStart w:id="62" w:name="bookmark143"/>
      <w:bookmarkEnd w:id="62"/>
      <w:r w:rsidRPr="00147945">
        <w:rPr>
          <w:sz w:val="24"/>
          <w:szCs w:val="24"/>
        </w:rPr>
        <w:t>присвоенный регистрационный номер заявки.</w:t>
      </w:r>
    </w:p>
    <w:p w14:paraId="1A26EE3B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68"/>
        </w:tabs>
        <w:ind w:left="426" w:firstLine="567"/>
        <w:jc w:val="both"/>
        <w:rPr>
          <w:sz w:val="24"/>
          <w:szCs w:val="24"/>
          <w:u w:val="single"/>
        </w:rPr>
      </w:pPr>
      <w:bookmarkStart w:id="63" w:name="bookmark144"/>
      <w:bookmarkEnd w:id="63"/>
      <w:r w:rsidRPr="00147945">
        <w:rPr>
          <w:sz w:val="24"/>
          <w:szCs w:val="24"/>
          <w:u w:val="single"/>
        </w:rPr>
        <w:t>Заявка на участие в аукционе отклоняется оператором ЭП в случае, если:</w:t>
      </w:r>
    </w:p>
    <w:p w14:paraId="628E13CA" w14:textId="77777777" w:rsidR="00FA0C7C" w:rsidRPr="00147945" w:rsidRDefault="00FA0C7C" w:rsidP="00FA0C7C">
      <w:pPr>
        <w:pStyle w:val="1"/>
        <w:numPr>
          <w:ilvl w:val="0"/>
          <w:numId w:val="16"/>
        </w:numPr>
        <w:tabs>
          <w:tab w:val="left" w:pos="951"/>
        </w:tabs>
        <w:ind w:left="426" w:firstLine="567"/>
        <w:jc w:val="both"/>
        <w:rPr>
          <w:sz w:val="24"/>
          <w:szCs w:val="24"/>
        </w:rPr>
      </w:pPr>
      <w:bookmarkStart w:id="64" w:name="bookmark145"/>
      <w:bookmarkEnd w:id="64"/>
      <w:r w:rsidRPr="00147945">
        <w:rPr>
          <w:sz w:val="24"/>
          <w:szCs w:val="24"/>
        </w:rPr>
        <w:t>заявка не подписана ЭЦП или подписана ЭЦП лица, не имеющего соответствующих полномочий.</w:t>
      </w:r>
    </w:p>
    <w:p w14:paraId="7F9A1BB9" w14:textId="77777777" w:rsidR="00FA0C7C" w:rsidRPr="00147945" w:rsidRDefault="00FA0C7C" w:rsidP="00FA0C7C">
      <w:pPr>
        <w:pStyle w:val="1"/>
        <w:numPr>
          <w:ilvl w:val="0"/>
          <w:numId w:val="16"/>
        </w:numPr>
        <w:tabs>
          <w:tab w:val="left" w:pos="1155"/>
        </w:tabs>
        <w:ind w:left="426" w:firstLine="567"/>
        <w:jc w:val="both"/>
        <w:rPr>
          <w:sz w:val="24"/>
          <w:szCs w:val="24"/>
        </w:rPr>
      </w:pPr>
      <w:bookmarkStart w:id="65" w:name="bookmark146"/>
      <w:bookmarkEnd w:id="65"/>
      <w:r w:rsidRPr="00147945">
        <w:rPr>
          <w:sz w:val="24"/>
          <w:szCs w:val="24"/>
        </w:rPr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14:paraId="56268543" w14:textId="77777777" w:rsidR="00FA0C7C" w:rsidRPr="00147945" w:rsidRDefault="00FA0C7C" w:rsidP="00FA0C7C">
      <w:pPr>
        <w:pStyle w:val="1"/>
        <w:numPr>
          <w:ilvl w:val="0"/>
          <w:numId w:val="16"/>
        </w:numPr>
        <w:tabs>
          <w:tab w:val="left" w:pos="960"/>
        </w:tabs>
        <w:ind w:left="426" w:firstLine="567"/>
        <w:jc w:val="both"/>
        <w:rPr>
          <w:sz w:val="24"/>
          <w:szCs w:val="24"/>
        </w:rPr>
      </w:pPr>
      <w:bookmarkStart w:id="66" w:name="bookmark147"/>
      <w:bookmarkEnd w:id="66"/>
      <w:r w:rsidRPr="00147945">
        <w:rPr>
          <w:sz w:val="24"/>
          <w:szCs w:val="24"/>
        </w:rPr>
        <w:t>заявка на участие в аукционе поступила после дня и времени окончания срока подачи заявок.</w:t>
      </w:r>
    </w:p>
    <w:p w14:paraId="1ED33B53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77"/>
        </w:tabs>
        <w:ind w:left="426" w:firstLine="567"/>
        <w:jc w:val="both"/>
        <w:rPr>
          <w:sz w:val="24"/>
          <w:szCs w:val="24"/>
        </w:rPr>
      </w:pPr>
      <w:bookmarkStart w:id="67" w:name="bookmark148"/>
      <w:bookmarkEnd w:id="67"/>
      <w:r w:rsidRPr="00147945">
        <w:rPr>
          <w:sz w:val="24"/>
          <w:szCs w:val="24"/>
        </w:rPr>
        <w:t>Организатор направляет комиссии поступившие посредством функционала ЭП заявки на участие в аукционе не позднее дня, следующего за днем окончания срока подачи заявок на участие в аукционе.</w:t>
      </w:r>
    </w:p>
    <w:p w14:paraId="2897ACC8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82"/>
        </w:tabs>
        <w:ind w:left="426" w:firstLine="567"/>
        <w:jc w:val="both"/>
        <w:rPr>
          <w:sz w:val="24"/>
          <w:szCs w:val="24"/>
        </w:rPr>
      </w:pPr>
      <w:bookmarkStart w:id="68" w:name="bookmark149"/>
      <w:bookmarkStart w:id="69" w:name="bookmark150"/>
      <w:bookmarkEnd w:id="68"/>
      <w:bookmarkEnd w:id="69"/>
      <w:r w:rsidRPr="00147945">
        <w:rPr>
          <w:sz w:val="24"/>
          <w:szCs w:val="24"/>
        </w:rPr>
        <w:t>Комиссия рассматривает поступившие от Организатора Заявки на соответствие их требованиям, установленным настоящим Положением и Извещением. Срок рассмотрения Заявок не может превышать 3 (трех) рабочих дней с даты окончания срока подачи Заявок. По результатам рассмотрения Заявок Комиссия принимает решение о допуске Заявителя, подавшего Заявку, к участию в Электронном аукционе или об отказе в допуске Заявителя к участию в таком аукционе.</w:t>
      </w:r>
    </w:p>
    <w:p w14:paraId="5DCC2F06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82"/>
        </w:tabs>
        <w:ind w:left="426" w:firstLine="567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По результатам рассмотрения Заявок Комиссия оформляет протокол рассмотрения Заявок, подписываемый всеми присутствующими на заседании Комиссии ее членами, в срок не позднее даты окончания срока рассмотрения Заявок, определенного Извещением, и направляет Организатору электронного аукциона для его размещения.</w:t>
      </w:r>
    </w:p>
    <w:p w14:paraId="7D34E61F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86"/>
        </w:tabs>
        <w:ind w:left="426" w:firstLine="567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Организатором Электронного аукциона обеспечивается размещение на ЭП и официальном сайте торгов протокола рассмотрения Заявок в срок, не позднее даты окончания срока рассмотрения Заявок.</w:t>
      </w:r>
    </w:p>
    <w:p w14:paraId="716D3782" w14:textId="77777777" w:rsidR="00FA0C7C" w:rsidRPr="00147945" w:rsidRDefault="00FA0C7C" w:rsidP="00FA0C7C">
      <w:pPr>
        <w:pStyle w:val="1"/>
        <w:numPr>
          <w:ilvl w:val="1"/>
          <w:numId w:val="17"/>
        </w:numPr>
        <w:tabs>
          <w:tab w:val="left" w:pos="1286"/>
        </w:tabs>
        <w:ind w:left="426" w:firstLine="567"/>
        <w:jc w:val="both"/>
        <w:rPr>
          <w:sz w:val="24"/>
          <w:szCs w:val="24"/>
        </w:rPr>
      </w:pPr>
      <w:bookmarkStart w:id="70" w:name="bookmark152"/>
      <w:bookmarkEnd w:id="70"/>
      <w:r w:rsidRPr="00147945">
        <w:rPr>
          <w:sz w:val="24"/>
          <w:szCs w:val="24"/>
        </w:rPr>
        <w:t>В случае если по окончании срока подачи заявок на участие в аукционе подана только одна заявка на участие в аукционе и,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14:paraId="05F766FF" w14:textId="77777777" w:rsidR="00FA0C7C" w:rsidRPr="00147945" w:rsidRDefault="00FA0C7C" w:rsidP="00FA0C7C">
      <w:pPr>
        <w:pStyle w:val="1"/>
        <w:ind w:left="426" w:firstLine="567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Договор на установку и эксплуатацию рекламной конструкции заключается с единственным участником аукциона, на условиях предусмотренных аукционной документацией.</w:t>
      </w:r>
    </w:p>
    <w:p w14:paraId="7F370658" w14:textId="2C14C3A3" w:rsidR="00FA0C7C" w:rsidRPr="00147945" w:rsidRDefault="00FA0C7C" w:rsidP="00F32AD1">
      <w:pPr>
        <w:pStyle w:val="1"/>
        <w:ind w:left="426" w:firstLine="567"/>
        <w:jc w:val="both"/>
        <w:rPr>
          <w:sz w:val="24"/>
          <w:szCs w:val="24"/>
        </w:rPr>
      </w:pPr>
      <w:r w:rsidRPr="00147945">
        <w:rPr>
          <w:sz w:val="24"/>
          <w:szCs w:val="24"/>
        </w:rPr>
        <w:t xml:space="preserve">В течение пяти рабочих дней со дня размещения протокола о результатах аукциона на сайте ЭП Организатор направляет участнику аукциона проект договора на установку и эксплуатацию рекламной конструкции,  который может осуществляться как в электронной форме с применением функционала Автоматизированной Системы Оператора, так и вне Автоматизированной Системы Оператора в соответствии с законодательством Российской Федерации, и с необходимым подтверждением факта заключения Продавцом через функционал электронной площадки. </w:t>
      </w:r>
    </w:p>
    <w:p w14:paraId="7CFB69A2" w14:textId="77777777" w:rsidR="00FA0C7C" w:rsidRPr="00147945" w:rsidRDefault="00FA0C7C" w:rsidP="00F32AD1">
      <w:pPr>
        <w:pStyle w:val="1"/>
        <w:ind w:left="426" w:firstLine="567"/>
        <w:jc w:val="both"/>
        <w:rPr>
          <w:color w:val="000000" w:themeColor="text1"/>
          <w:sz w:val="24"/>
          <w:szCs w:val="24"/>
        </w:rPr>
      </w:pPr>
      <w:r w:rsidRPr="00147945">
        <w:rPr>
          <w:color w:val="000000" w:themeColor="text1"/>
          <w:sz w:val="24"/>
          <w:szCs w:val="24"/>
        </w:rPr>
        <w:t>Продавец заключает с победителем процедуры либо в случаях, предусмотренных законодательством Российской Федерации и Регламентом ЭП, с единственным участником процедуры или Участником, подавшим единственную заявку, в сроки и в порядке, установленные Информационным сообщением (извещением) и документацией о процедуре.</w:t>
      </w:r>
    </w:p>
    <w:p w14:paraId="54105BDE" w14:textId="77777777" w:rsidR="00FA0C7C" w:rsidRPr="00147945" w:rsidRDefault="00FA0C7C" w:rsidP="00F32AD1">
      <w:pPr>
        <w:pStyle w:val="1"/>
        <w:numPr>
          <w:ilvl w:val="1"/>
          <w:numId w:val="17"/>
        </w:numPr>
        <w:tabs>
          <w:tab w:val="left" w:pos="1282"/>
        </w:tabs>
        <w:ind w:left="426" w:firstLine="567"/>
        <w:jc w:val="both"/>
        <w:rPr>
          <w:sz w:val="24"/>
          <w:szCs w:val="24"/>
        </w:rPr>
      </w:pPr>
      <w:bookmarkStart w:id="71" w:name="bookmark153"/>
      <w:bookmarkEnd w:id="71"/>
      <w:r w:rsidRPr="00147945">
        <w:rPr>
          <w:sz w:val="24"/>
          <w:szCs w:val="24"/>
        </w:rPr>
        <w:t>В случае если по окончании срока подачи заявок на участие в аукционе не подана ни одна заявка на участие в аукционе, аукцион признается несостоявшимся.</w:t>
      </w:r>
    </w:p>
    <w:p w14:paraId="12A142C5" w14:textId="77777777" w:rsidR="00FA0C7C" w:rsidRPr="00147945" w:rsidRDefault="00FA0C7C" w:rsidP="00F32AD1">
      <w:pPr>
        <w:pStyle w:val="1"/>
        <w:spacing w:after="280"/>
        <w:ind w:left="426" w:firstLine="567"/>
        <w:jc w:val="both"/>
        <w:rPr>
          <w:sz w:val="24"/>
          <w:szCs w:val="24"/>
        </w:rPr>
      </w:pPr>
      <w:r w:rsidRPr="00147945">
        <w:rPr>
          <w:sz w:val="24"/>
          <w:szCs w:val="24"/>
        </w:rPr>
        <w:t>В случае признания аукциона несостоявшимся, если не подано ни одной заявки на участие в аукционе, организатор вправе повторно провести аукцион.</w:t>
      </w:r>
    </w:p>
    <w:p w14:paraId="770108EA" w14:textId="77777777" w:rsidR="00F066C2" w:rsidRDefault="00F066C2" w:rsidP="00AC6FA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91985" w14:textId="0124ACAD" w:rsidR="00AC6FA8" w:rsidRPr="00147945" w:rsidRDefault="00AC6FA8" w:rsidP="00AC6FA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lastRenderedPageBreak/>
        <w:t>6. ПРОВЕДЕНИЕ АУКЦИОНА</w:t>
      </w:r>
    </w:p>
    <w:p w14:paraId="52E00896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237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2" w:name="bookmark158"/>
      <w:bookmarkEnd w:id="72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Аукцион проводится на ЭП в установленные в извещении о проведении аукциона время и дату.</w:t>
      </w:r>
    </w:p>
    <w:p w14:paraId="77B65222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237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3" w:name="bookmark159"/>
      <w:bookmarkEnd w:id="73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аукционе могут участвовать только заявители, признанные участниками аукциона.</w:t>
      </w:r>
    </w:p>
    <w:p w14:paraId="2879D4EB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240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4" w:name="bookmark160"/>
      <w:bookmarkEnd w:id="74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проведении аукциона устанавливается время приема предложений, составляющее десять минут от начала подачи предложения о стоимости за право заключения договора на установку и эксплуатацию рекламной конструкции до истечения срока подачи предложений о стоимости за право заключения договора на установку и эксплуатацию рекламной конструкции, а также десять минут после поступления последнего предложения о стоимости за право заключения договора на установку и эксплуатацию рекламной конструкции. Время приема предложений обновляется автоматически при помощи программных и технических средств оператора ЭП.</w:t>
      </w:r>
    </w:p>
    <w:p w14:paraId="64EA0ADE" w14:textId="77777777" w:rsidR="00F32AD1" w:rsidRPr="00F32AD1" w:rsidRDefault="00F32AD1" w:rsidP="00F32AD1">
      <w:pPr>
        <w:widowControl w:val="0"/>
        <w:spacing w:after="0" w:line="240" w:lineRule="auto"/>
        <w:ind w:left="567"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ЭП.</w:t>
      </w:r>
    </w:p>
    <w:p w14:paraId="01AFDC24" w14:textId="77777777" w:rsidR="00F32AD1" w:rsidRPr="00F32AD1" w:rsidRDefault="00F32AD1" w:rsidP="00F32AD1">
      <w:pPr>
        <w:widowControl w:val="0"/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Аукцион проводится путем повышения начальной цены предмета аукциона, указанной в извещении о проведении аукциона.</w:t>
      </w:r>
    </w:p>
    <w:p w14:paraId="529CFD5C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240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5" w:name="bookmark161"/>
      <w:bookmarkEnd w:id="75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проведении аукциона участники аукциона подают предложения о цене предмета аукциона, предусматривающие повышение текущего предложения о цене предмета аукциона на величину в пределах «шага аукциона».</w:t>
      </w:r>
    </w:p>
    <w:p w14:paraId="6BB099AC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240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6" w:name="bookmark162"/>
      <w:bookmarkEnd w:id="76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ходе проведения аукциона на электронной площадке в обязательном порядке должны быть указаны все предложения о цене предмета аукциона и время их поступления, а также оставшееся время ожидания ценового предложения в ходе аукциона.</w:t>
      </w:r>
    </w:p>
    <w:p w14:paraId="710457DD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Предложения о цене предмета аукциона отклоняются оператором электронной площадки исключительно по основаниям, установленным регламентом его деятельности.</w:t>
      </w:r>
    </w:p>
    <w:p w14:paraId="4EABA734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если была предложена цена предмета аукциона, равная цене, предложенной другим участником аукциона, лучшим признается предложение о цене предмета аукциона, поступившее ранее других предложений.</w:t>
      </w:r>
    </w:p>
    <w:p w14:paraId="2A3A61B7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если в течение установленного в извещении о проведении аукциона времени ожидания ценового предложения после начала проведения аукциона ни один из участников аукциона не подал предложение о цене предмета аукциона в соответствии с пунктом 6.3 Порядка, аукцион признается несостоявшимся.</w:t>
      </w:r>
    </w:p>
    <w:p w14:paraId="1CC36B92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После истечения установленного в извещении о проведении аукциона времени ожидания ценового предложения оператором электронной площадки фиксируются результаты проведения аукциона.</w:t>
      </w:r>
    </w:p>
    <w:p w14:paraId="10027B76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105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7" w:name="bookmark163"/>
      <w:bookmarkEnd w:id="77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</w:p>
    <w:p w14:paraId="4A4712EB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протоколе подведения итогов аукциона указываются: адрес ЭП, дата, время начала и окончания аукциона, начальная (минимальная) стоимость права заключения договора на установку и эксплуатацию рекламной конструкции, сведения об участниках аукциона, максимальные предложения о цене предмета аукциона, сделанные участниками такого аукциона, которые при ранжировании по мере возрастания получили первые десять порядковых номеров, или в случае, если в таком аукционе принимали участие менее чем десять его участников, с указанием порядковых номеров, присвоенных заявкам на участие в аукционе, поданным его участниками, сделавшими соответствующие предложения о цене предмета аукциона, и с указанием времени поступления данных предложений.</w:t>
      </w:r>
    </w:p>
    <w:p w14:paraId="23AD8BED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Протокол подведения итогов аукциона подписывается всеми присутствующими членами комиссии и размещается на ЭП и в ЕИС в день проведения аукциона.</w:t>
      </w:r>
    </w:p>
    <w:p w14:paraId="53DDD2AC" w14:textId="77777777" w:rsidR="00F32AD1" w:rsidRPr="00F32AD1" w:rsidRDefault="00F32AD1" w:rsidP="00F32AD1">
      <w:pPr>
        <w:widowControl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После размещения на электронной площадке протокола подведения итогов аукциона направление участникам аукциона уведомления о принятом решении осуществляется оператором ЭП в соответствии с регламентом его деятельности.</w:t>
      </w:r>
    </w:p>
    <w:p w14:paraId="7FE7E693" w14:textId="1203F86F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115"/>
        </w:tabs>
        <w:spacing w:after="0" w:line="240" w:lineRule="auto"/>
        <w:ind w:left="567" w:firstLine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8" w:name="bookmark164"/>
      <w:bookmarkEnd w:id="78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Участник аукциона, который предложил наиболее высокую цену за право заключения договора, и заявка </w:t>
      </w:r>
      <w:proofErr w:type="gramStart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</w:t>
      </w:r>
      <w:r w:rsidR="003F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</w:t>
      </w:r>
      <w:proofErr w:type="gramEnd"/>
      <w:r w:rsidR="003F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аукционе которого, соответствует требованиям, установленным аукционной документацией, признается победителем такого аукциона.</w:t>
      </w:r>
    </w:p>
    <w:p w14:paraId="7E858A49" w14:textId="77777777" w:rsidR="00F32AD1" w:rsidRPr="00F32AD1" w:rsidRDefault="00F32AD1" w:rsidP="00F32AD1">
      <w:pPr>
        <w:widowControl w:val="0"/>
        <w:numPr>
          <w:ilvl w:val="1"/>
          <w:numId w:val="18"/>
        </w:numPr>
        <w:tabs>
          <w:tab w:val="left" w:pos="1115"/>
        </w:tabs>
        <w:spacing w:after="280" w:line="240" w:lineRule="auto"/>
        <w:ind w:left="567" w:firstLine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9" w:name="bookmark165"/>
      <w:bookmarkEnd w:id="79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если участник подал предложение о цене договора, равное цене, предложенной другим участником, лучшим признается предложение о цене договора, поступившее ранее других предложений.</w:t>
      </w:r>
    </w:p>
    <w:p w14:paraId="1C94553F" w14:textId="77777777" w:rsidR="008F6632" w:rsidRPr="00147945" w:rsidRDefault="008F6632" w:rsidP="008F6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945">
        <w:rPr>
          <w:rFonts w:ascii="Times New Roman" w:hAnsi="Times New Roman" w:cs="Times New Roman"/>
          <w:b/>
          <w:sz w:val="24"/>
          <w:szCs w:val="24"/>
        </w:rPr>
        <w:t>7. ЗАКЛЮЧЕНИЕ ДОГОВОРА</w:t>
      </w:r>
    </w:p>
    <w:p w14:paraId="019725E3" w14:textId="77777777" w:rsidR="008F6632" w:rsidRPr="00147945" w:rsidRDefault="008F6632" w:rsidP="008F66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1D82763" w14:textId="77777777" w:rsidR="00F32AD1" w:rsidRPr="00147945" w:rsidRDefault="008F6632" w:rsidP="0004750A">
      <w:pPr>
        <w:pStyle w:val="1"/>
        <w:tabs>
          <w:tab w:val="left" w:pos="1115"/>
        </w:tabs>
        <w:ind w:left="709" w:firstLine="567"/>
        <w:jc w:val="both"/>
        <w:rPr>
          <w:sz w:val="24"/>
          <w:szCs w:val="24"/>
          <w:lang w:eastAsia="ru-RU" w:bidi="ru-RU"/>
        </w:rPr>
      </w:pPr>
      <w:r w:rsidRPr="00147945">
        <w:rPr>
          <w:sz w:val="24"/>
          <w:szCs w:val="24"/>
        </w:rPr>
        <w:t xml:space="preserve">7.1. </w:t>
      </w:r>
      <w:r w:rsidR="00F32AD1" w:rsidRPr="00147945">
        <w:rPr>
          <w:color w:val="000000"/>
          <w:sz w:val="24"/>
          <w:szCs w:val="24"/>
          <w:lang w:eastAsia="ru-RU" w:bidi="ru-RU"/>
        </w:rPr>
        <w:t xml:space="preserve">По результатам аукциона с победителем аукциона, а в случаях, предусмотренных настоящим Порядком, с иным участником аукциона </w:t>
      </w:r>
      <w:r w:rsidR="00F32AD1" w:rsidRPr="00147945">
        <w:rPr>
          <w:sz w:val="24"/>
          <w:szCs w:val="24"/>
          <w:lang w:eastAsia="ru-RU" w:bidi="ru-RU"/>
        </w:rPr>
        <w:t>заключается договор на установку и эксплуатацию рекламной конструкции.</w:t>
      </w:r>
    </w:p>
    <w:p w14:paraId="2C6BBEB5" w14:textId="231AF425" w:rsidR="00F32AD1" w:rsidRPr="00147945" w:rsidRDefault="00147945" w:rsidP="0004750A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80" w:name="bookmark171"/>
      <w:bookmarkEnd w:id="80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7.2.</w:t>
      </w:r>
      <w:r w:rsidR="00F32AD1" w:rsidRPr="0014794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Победитель аукциона, либо участник аукциона, с которым заключается договор, в случаях, установленных настоящим Порядком, подписывает договор на установку и эксплуатацию рекламной конструкции, направляемый Организатором.</w:t>
      </w:r>
    </w:p>
    <w:p w14:paraId="3C7FF301" w14:textId="77777777" w:rsidR="00F32AD1" w:rsidRPr="00F32AD1" w:rsidRDefault="00F32AD1" w:rsidP="0004750A">
      <w:pPr>
        <w:widowControl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Договор подписывается в срок не ранее чем через 10 (десять) дней и не позднее 30 (тридцати)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ЭП и официальном сайте торгов https://torgi.gov.ru/new.</w:t>
      </w:r>
    </w:p>
    <w:p w14:paraId="139A519F" w14:textId="77777777" w:rsidR="00F32AD1" w:rsidRPr="00F32AD1" w:rsidRDefault="00F32AD1" w:rsidP="0004750A">
      <w:pPr>
        <w:widowControl w:val="0"/>
        <w:tabs>
          <w:tab w:val="left" w:pos="1115"/>
        </w:tabs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81" w:name="bookmark172"/>
      <w:bookmarkEnd w:id="81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7.3. Договор на установку и эксплуатацию рекламной конструкции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на установку и эксплуатацию рекламной конструкции с иным участником аукциона по цене, предложенной таким участником аукциона, но не меньше начальной цены аукциона.</w:t>
      </w:r>
    </w:p>
    <w:p w14:paraId="2239F597" w14:textId="1D0091FD" w:rsidR="00F32AD1" w:rsidRPr="00F32AD1" w:rsidRDefault="00147945" w:rsidP="0004750A">
      <w:pPr>
        <w:widowControl w:val="0"/>
        <w:tabs>
          <w:tab w:val="left" w:pos="114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7.4.</w:t>
      </w:r>
      <w:r w:rsidR="00F32AD1"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Победитель торгов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законом.</w:t>
      </w:r>
    </w:p>
    <w:p w14:paraId="248F5782" w14:textId="77777777" w:rsidR="00F32AD1" w:rsidRPr="00F32AD1" w:rsidRDefault="00F32AD1" w:rsidP="0004750A">
      <w:pPr>
        <w:widowControl w:val="0"/>
        <w:tabs>
          <w:tab w:val="left" w:pos="114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eastAsia="ru-RU" w:bidi="ru-RU"/>
        </w:rPr>
      </w:pPr>
    </w:p>
    <w:p w14:paraId="2A1CCBCD" w14:textId="26C13826" w:rsidR="00F32AD1" w:rsidRPr="003F2DE1" w:rsidRDefault="00F32AD1" w:rsidP="003F2DE1">
      <w:pPr>
        <w:pStyle w:val="a3"/>
        <w:keepNext/>
        <w:keepLines/>
        <w:widowControl w:val="0"/>
        <w:numPr>
          <w:ilvl w:val="0"/>
          <w:numId w:val="20"/>
        </w:numPr>
        <w:tabs>
          <w:tab w:val="left" w:pos="921"/>
        </w:tabs>
        <w:spacing w:after="280" w:line="240" w:lineRule="auto"/>
        <w:ind w:left="115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82" w:name="bookmark177"/>
      <w:bookmarkStart w:id="83" w:name="bookmark175"/>
      <w:bookmarkStart w:id="84" w:name="bookmark176"/>
      <w:bookmarkStart w:id="85" w:name="bookmark178"/>
      <w:bookmarkEnd w:id="82"/>
      <w:r w:rsidRPr="003F2D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ПРИЗНАНИЕ УЧАСТНИКА АУКЦИОНА УКЛОНИВШИМСЯ ОТ ЗАКЛЮЧЕНИЯ ДОГОВОРА</w:t>
      </w:r>
      <w:bookmarkEnd w:id="83"/>
      <w:bookmarkEnd w:id="84"/>
      <w:bookmarkEnd w:id="85"/>
    </w:p>
    <w:p w14:paraId="2DC34C71" w14:textId="77777777" w:rsidR="00F32AD1" w:rsidRPr="00F32AD1" w:rsidRDefault="00F32AD1" w:rsidP="00A50F7A">
      <w:pPr>
        <w:widowControl w:val="0"/>
        <w:numPr>
          <w:ilvl w:val="1"/>
          <w:numId w:val="20"/>
        </w:numPr>
        <w:tabs>
          <w:tab w:val="left" w:pos="1145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86" w:name="bookmark179"/>
      <w:bookmarkEnd w:id="86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Признание победителя аукциона либо участника аукциона, с которым заключается договор, уклонившимся от заключения договора, оформляется комиссией протоколом.</w:t>
      </w:r>
    </w:p>
    <w:p w14:paraId="38586424" w14:textId="77777777" w:rsidR="00F32AD1" w:rsidRPr="00F32AD1" w:rsidRDefault="00F32AD1" w:rsidP="00A50F7A">
      <w:pPr>
        <w:widowControl w:val="0"/>
        <w:numPr>
          <w:ilvl w:val="1"/>
          <w:numId w:val="20"/>
        </w:numPr>
        <w:tabs>
          <w:tab w:val="left" w:pos="1145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87" w:name="bookmark180"/>
      <w:bookmarkEnd w:id="87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случае уклонения участника аукциона от заключения договора на установку и эксплуатацию рекламной конструкции организатор в течение одного рабочего дня уведомляет оператора ЭП о таком уклонении, оператор ЭП прекращает блокирование денежных средств по счету для проведения операций по обеспечению участия в аукционе такого участника аукциона в отношении денежных средств, заблокированных для обеспечения заявки на участие в этом аукционе, перечисляет денежные средства на лицевой счет организатора для последующего зачисления в доход бюджета Почепского муниципального района Брянской области.</w:t>
      </w:r>
    </w:p>
    <w:p w14:paraId="320691CB" w14:textId="77777777" w:rsidR="00F32AD1" w:rsidRPr="00F32AD1" w:rsidRDefault="00F32AD1" w:rsidP="00A50F7A">
      <w:pPr>
        <w:widowControl w:val="0"/>
        <w:numPr>
          <w:ilvl w:val="1"/>
          <w:numId w:val="20"/>
        </w:num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88" w:name="bookmark181"/>
      <w:bookmarkEnd w:id="88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если победитель аукциона признан уклонившимся от заключения договора на установку и эксплуатацию рекламной конструкции, договор на установку и эксплуатацию рекламной конструкции заключается с участником аукциона, подавшим следующее после победителя ценовое предложение.</w:t>
      </w:r>
    </w:p>
    <w:p w14:paraId="4113F4FC" w14:textId="77777777" w:rsidR="00F32AD1" w:rsidRPr="00F32AD1" w:rsidRDefault="00F32AD1" w:rsidP="00A50F7A">
      <w:pPr>
        <w:widowControl w:val="0"/>
        <w:numPr>
          <w:ilvl w:val="1"/>
          <w:numId w:val="20"/>
        </w:numPr>
        <w:tabs>
          <w:tab w:val="left" w:pos="1145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89" w:name="bookmark182"/>
      <w:bookmarkEnd w:id="89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случае если победитель аукциона или участник аукциона, подавший следующее за победителем ценовое предложение, признаны уклонившимися от заключения договора на установку и эксплуатацию рекламной конструкции, договор на </w:t>
      </w: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установку и эксплуатацию рекламной конструкции заключается с участником аукциона, заявке на участие в аукционе которого присвоен следующий порядковый номер в порядке возрастания порядковых номеров, на условиях, предусмотренных документацией об аукционе, и по цене, предложенной таким участником на аукционе, но не меньше начальной минимальной цены аукциона. В случае отказа участника аукциона, заявке на участие, в аукционе которого присвоен следующий порядковый номер, от заключения договора на установку и эксплуатацию рекламной конструкции организатор принимает решение о признании аукциона несостоявшимся.</w:t>
      </w:r>
    </w:p>
    <w:p w14:paraId="35AA3207" w14:textId="77777777" w:rsidR="00F32AD1" w:rsidRPr="00F32AD1" w:rsidRDefault="00F32AD1" w:rsidP="00A50F7A">
      <w:pPr>
        <w:widowControl w:val="0"/>
        <w:numPr>
          <w:ilvl w:val="1"/>
          <w:numId w:val="20"/>
        </w:numPr>
        <w:tabs>
          <w:tab w:val="left" w:pos="1145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90" w:name="bookmark183"/>
      <w:bookmarkStart w:id="91" w:name="bookmark184"/>
      <w:bookmarkEnd w:id="90"/>
      <w:bookmarkEnd w:id="91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течение одного рабочего дня с момента размещения заключенного договора на установку и эксплуатацию рекламной конструкции на сайте ЭП оператор ЭП прекращает блокирование денежных средств по счету для проведения операций по обеспечению участия в аукционах участников аукциона в отношении денежных средств, заблокированных для обеспечения участия в таком аукционе.</w:t>
      </w:r>
    </w:p>
    <w:p w14:paraId="5D4DFF26" w14:textId="77777777" w:rsidR="00F32AD1" w:rsidRPr="00F32AD1" w:rsidRDefault="00F32AD1" w:rsidP="00A50F7A">
      <w:pPr>
        <w:widowControl w:val="0"/>
        <w:numPr>
          <w:ilvl w:val="1"/>
          <w:numId w:val="20"/>
        </w:numPr>
        <w:tabs>
          <w:tab w:val="left" w:pos="1158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92" w:name="bookmark185"/>
      <w:bookmarkEnd w:id="92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Денежные средства, заблокированные для обеспечения заявки на участие в аукционе (задаток), подлежат возврату участникам аукциона, за исключением участников аукциона, признанных уклонившимися от заключения договора на установку и эксплуатацию рекламной конструкции, в порядке, установленном пунктами 8.2-8.4. настоящего раздела.</w:t>
      </w:r>
    </w:p>
    <w:p w14:paraId="14422F05" w14:textId="77777777" w:rsidR="00F32AD1" w:rsidRPr="00F32AD1" w:rsidRDefault="00F32AD1" w:rsidP="00A50F7A">
      <w:pPr>
        <w:widowControl w:val="0"/>
        <w:spacing w:after="28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Денежные средства, заблокированные для обеспечения заявки на участие в аукционе (задаток), не подлежащие возврату участникам аукциона, признанным уклонившимися от заключения договора на установку и эксплуатацию рекламной конструкции, поступают на лицевой счет организатора для последующего зачисления в доход бюджета Почепского муниципального района Брянской области.</w:t>
      </w:r>
    </w:p>
    <w:p w14:paraId="4A12A0F7" w14:textId="208E51DE" w:rsidR="00F32AD1" w:rsidRPr="00F32AD1" w:rsidRDefault="00F32AD1" w:rsidP="00F32AD1">
      <w:pPr>
        <w:keepNext/>
        <w:keepLines/>
        <w:widowControl w:val="0"/>
        <w:numPr>
          <w:ilvl w:val="0"/>
          <w:numId w:val="20"/>
        </w:numPr>
        <w:tabs>
          <w:tab w:val="left" w:pos="358"/>
        </w:tabs>
        <w:spacing w:after="28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93" w:name="bookmark188"/>
      <w:bookmarkStart w:id="94" w:name="bookmark186"/>
      <w:bookmarkStart w:id="95" w:name="bookmark187"/>
      <w:bookmarkStart w:id="96" w:name="bookmark189"/>
      <w:bookmarkEnd w:id="93"/>
      <w:r w:rsidRPr="00147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РАЗРЕШЕНИЕ СПОРОВ</w:t>
      </w:r>
      <w:bookmarkEnd w:id="94"/>
      <w:bookmarkEnd w:id="95"/>
      <w:bookmarkEnd w:id="96"/>
    </w:p>
    <w:p w14:paraId="47B60EE1" w14:textId="77777777" w:rsidR="00F32AD1" w:rsidRPr="00F32AD1" w:rsidRDefault="00F32AD1" w:rsidP="00F32AD1">
      <w:pPr>
        <w:widowControl w:val="0"/>
        <w:numPr>
          <w:ilvl w:val="1"/>
          <w:numId w:val="20"/>
        </w:numPr>
        <w:tabs>
          <w:tab w:val="left" w:pos="1158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97" w:name="bookmark190"/>
      <w:bookmarkEnd w:id="97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вопросы, не урегулированные настоящим Порядком, подлежат разрешению в соответствии с действующим законодательством Российской Федерации.</w:t>
      </w:r>
    </w:p>
    <w:p w14:paraId="2E659DD7" w14:textId="77777777" w:rsidR="00F32AD1" w:rsidRPr="00F32AD1" w:rsidRDefault="00F32AD1" w:rsidP="00F32AD1">
      <w:pPr>
        <w:widowControl w:val="0"/>
        <w:numPr>
          <w:ilvl w:val="1"/>
          <w:numId w:val="20"/>
        </w:numPr>
        <w:tabs>
          <w:tab w:val="left" w:pos="1158"/>
        </w:tabs>
        <w:spacing w:after="620"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98" w:name="bookmark191"/>
      <w:bookmarkEnd w:id="98"/>
      <w:r w:rsidRPr="00F32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Заявитель, участник аукциона, не согласные с решением или действиями комиссии, организатора или оператора ЭП, вправе обжаловать их в судебном порядке. </w:t>
      </w:r>
    </w:p>
    <w:p w14:paraId="5BFC04BA" w14:textId="77777777" w:rsidR="006E2A77" w:rsidRDefault="006E2A77" w:rsidP="00F3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CDC02D1" w14:textId="77777777" w:rsidR="00306839" w:rsidRPr="00996412" w:rsidRDefault="00306839" w:rsidP="00DB32ED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306839" w:rsidRPr="00996412" w:rsidSect="00C66AAC">
      <w:headerReference w:type="default" r:id="rId20"/>
      <w:pgSz w:w="11906" w:h="16838"/>
      <w:pgMar w:top="851" w:right="849" w:bottom="851" w:left="1134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035A5" w14:textId="77777777" w:rsidR="00C66AAC" w:rsidRDefault="00C66AAC" w:rsidP="0036395F">
      <w:pPr>
        <w:spacing w:after="0" w:line="240" w:lineRule="auto"/>
      </w:pPr>
      <w:r>
        <w:separator/>
      </w:r>
    </w:p>
  </w:endnote>
  <w:endnote w:type="continuationSeparator" w:id="0">
    <w:p w14:paraId="4087C81F" w14:textId="77777777" w:rsidR="00C66AAC" w:rsidRDefault="00C66AAC" w:rsidP="00363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A4B97" w14:textId="77777777" w:rsidR="00C66AAC" w:rsidRDefault="00C66AAC" w:rsidP="0036395F">
      <w:pPr>
        <w:spacing w:after="0" w:line="240" w:lineRule="auto"/>
      </w:pPr>
      <w:r>
        <w:separator/>
      </w:r>
    </w:p>
  </w:footnote>
  <w:footnote w:type="continuationSeparator" w:id="0">
    <w:p w14:paraId="01D8E915" w14:textId="77777777" w:rsidR="00C66AAC" w:rsidRDefault="00C66AAC" w:rsidP="00363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39662"/>
      <w:docPartObj>
        <w:docPartGallery w:val="Page Numbers (Top of Page)"/>
        <w:docPartUnique/>
      </w:docPartObj>
    </w:sdtPr>
    <w:sdtContent>
      <w:p w14:paraId="7E61E05F" w14:textId="77777777" w:rsidR="00FD27D5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7D5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14:paraId="0BE9A542" w14:textId="77777777" w:rsidR="00FD27D5" w:rsidRDefault="00FD27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5D4"/>
    <w:multiLevelType w:val="multilevel"/>
    <w:tmpl w:val="671C2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D47CA"/>
    <w:multiLevelType w:val="hybridMultilevel"/>
    <w:tmpl w:val="E43A2B1C"/>
    <w:lvl w:ilvl="0" w:tplc="381C04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25648"/>
    <w:multiLevelType w:val="multilevel"/>
    <w:tmpl w:val="A184ED2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7302C8"/>
    <w:multiLevelType w:val="hybridMultilevel"/>
    <w:tmpl w:val="12FEE566"/>
    <w:lvl w:ilvl="0" w:tplc="33906CD8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7967A2"/>
    <w:multiLevelType w:val="multilevel"/>
    <w:tmpl w:val="2250C0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822174"/>
    <w:multiLevelType w:val="multilevel"/>
    <w:tmpl w:val="1EB68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05582C"/>
    <w:multiLevelType w:val="multilevel"/>
    <w:tmpl w:val="D124EB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9A022A"/>
    <w:multiLevelType w:val="multilevel"/>
    <w:tmpl w:val="FE4679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815365"/>
    <w:multiLevelType w:val="multilevel"/>
    <w:tmpl w:val="056A101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F255E7D"/>
    <w:multiLevelType w:val="multilevel"/>
    <w:tmpl w:val="547C7D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B80F87"/>
    <w:multiLevelType w:val="multilevel"/>
    <w:tmpl w:val="CC102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492F63"/>
    <w:multiLevelType w:val="hybridMultilevel"/>
    <w:tmpl w:val="9AF07B16"/>
    <w:lvl w:ilvl="0" w:tplc="BB508D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67A0155"/>
    <w:multiLevelType w:val="multilevel"/>
    <w:tmpl w:val="09FE95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B05CA4"/>
    <w:multiLevelType w:val="multilevel"/>
    <w:tmpl w:val="B2C49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A6480D"/>
    <w:multiLevelType w:val="multilevel"/>
    <w:tmpl w:val="BE5EC3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85221"/>
    <w:multiLevelType w:val="multilevel"/>
    <w:tmpl w:val="FEF81C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5264DD"/>
    <w:multiLevelType w:val="multilevel"/>
    <w:tmpl w:val="9880E2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7E716A"/>
    <w:multiLevelType w:val="multilevel"/>
    <w:tmpl w:val="8B4A06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CF14AF"/>
    <w:multiLevelType w:val="multilevel"/>
    <w:tmpl w:val="6D14013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583671"/>
    <w:multiLevelType w:val="multilevel"/>
    <w:tmpl w:val="9AE83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E94AC7"/>
    <w:multiLevelType w:val="multilevel"/>
    <w:tmpl w:val="A9D03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7F2954"/>
    <w:multiLevelType w:val="multilevel"/>
    <w:tmpl w:val="75E43E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9FF6281"/>
    <w:multiLevelType w:val="multilevel"/>
    <w:tmpl w:val="29065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226064"/>
    <w:multiLevelType w:val="hybridMultilevel"/>
    <w:tmpl w:val="6E74F6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55A7BC2"/>
    <w:multiLevelType w:val="multilevel"/>
    <w:tmpl w:val="43AC77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7033F0"/>
    <w:multiLevelType w:val="multilevel"/>
    <w:tmpl w:val="62908AB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26" w15:restartNumberingAfterBreak="0">
    <w:nsid w:val="6AFE4F47"/>
    <w:multiLevelType w:val="multilevel"/>
    <w:tmpl w:val="30FECB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5A092F"/>
    <w:multiLevelType w:val="multilevel"/>
    <w:tmpl w:val="61F090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7D4D0C"/>
    <w:multiLevelType w:val="multilevel"/>
    <w:tmpl w:val="FBF46DF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9" w15:restartNumberingAfterBreak="0">
    <w:nsid w:val="7B832E10"/>
    <w:multiLevelType w:val="multilevel"/>
    <w:tmpl w:val="94C82EF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848522234">
    <w:abstractNumId w:val="1"/>
  </w:num>
  <w:num w:numId="2" w16cid:durableId="1380587757">
    <w:abstractNumId w:val="11"/>
  </w:num>
  <w:num w:numId="3" w16cid:durableId="1642483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7500837">
    <w:abstractNumId w:val="26"/>
  </w:num>
  <w:num w:numId="5" w16cid:durableId="1941990923">
    <w:abstractNumId w:val="27"/>
  </w:num>
  <w:num w:numId="6" w16cid:durableId="1275745021">
    <w:abstractNumId w:val="7"/>
  </w:num>
  <w:num w:numId="7" w16cid:durableId="1508709703">
    <w:abstractNumId w:val="9"/>
  </w:num>
  <w:num w:numId="8" w16cid:durableId="1508398514">
    <w:abstractNumId w:val="17"/>
  </w:num>
  <w:num w:numId="9" w16cid:durableId="667371094">
    <w:abstractNumId w:val="19"/>
  </w:num>
  <w:num w:numId="10" w16cid:durableId="1074350545">
    <w:abstractNumId w:val="8"/>
  </w:num>
  <w:num w:numId="11" w16cid:durableId="893931766">
    <w:abstractNumId w:val="20"/>
  </w:num>
  <w:num w:numId="12" w16cid:durableId="374307671">
    <w:abstractNumId w:val="0"/>
  </w:num>
  <w:num w:numId="13" w16cid:durableId="819882626">
    <w:abstractNumId w:val="14"/>
  </w:num>
  <w:num w:numId="14" w16cid:durableId="43722676">
    <w:abstractNumId w:val="13"/>
  </w:num>
  <w:num w:numId="15" w16cid:durableId="1173686982">
    <w:abstractNumId w:val="12"/>
  </w:num>
  <w:num w:numId="16" w16cid:durableId="779569588">
    <w:abstractNumId w:val="22"/>
  </w:num>
  <w:num w:numId="17" w16cid:durableId="361782825">
    <w:abstractNumId w:val="21"/>
  </w:num>
  <w:num w:numId="18" w16cid:durableId="1769496608">
    <w:abstractNumId w:val="18"/>
  </w:num>
  <w:num w:numId="19" w16cid:durableId="213781659">
    <w:abstractNumId w:val="6"/>
  </w:num>
  <w:num w:numId="20" w16cid:durableId="853498586">
    <w:abstractNumId w:val="2"/>
  </w:num>
  <w:num w:numId="21" w16cid:durableId="1776747395">
    <w:abstractNumId w:val="28"/>
  </w:num>
  <w:num w:numId="22" w16cid:durableId="1946422661">
    <w:abstractNumId w:val="25"/>
  </w:num>
  <w:num w:numId="23" w16cid:durableId="834690523">
    <w:abstractNumId w:val="29"/>
  </w:num>
  <w:num w:numId="24" w16cid:durableId="57214099">
    <w:abstractNumId w:val="5"/>
  </w:num>
  <w:num w:numId="25" w16cid:durableId="892077980">
    <w:abstractNumId w:val="15"/>
  </w:num>
  <w:num w:numId="26" w16cid:durableId="1105808204">
    <w:abstractNumId w:val="16"/>
  </w:num>
  <w:num w:numId="27" w16cid:durableId="386104473">
    <w:abstractNumId w:val="4"/>
  </w:num>
  <w:num w:numId="28" w16cid:durableId="267739883">
    <w:abstractNumId w:val="10"/>
  </w:num>
  <w:num w:numId="29" w16cid:durableId="121535010">
    <w:abstractNumId w:val="3"/>
  </w:num>
  <w:num w:numId="30" w16cid:durableId="78338256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D79"/>
    <w:rsid w:val="000024E3"/>
    <w:rsid w:val="0000434B"/>
    <w:rsid w:val="000104C5"/>
    <w:rsid w:val="00013C06"/>
    <w:rsid w:val="00016822"/>
    <w:rsid w:val="000222E4"/>
    <w:rsid w:val="00024B0D"/>
    <w:rsid w:val="00030F73"/>
    <w:rsid w:val="000342F0"/>
    <w:rsid w:val="00041216"/>
    <w:rsid w:val="00045719"/>
    <w:rsid w:val="0004750A"/>
    <w:rsid w:val="00052180"/>
    <w:rsid w:val="000534D0"/>
    <w:rsid w:val="000643A2"/>
    <w:rsid w:val="00064F37"/>
    <w:rsid w:val="00065DFA"/>
    <w:rsid w:val="00066F86"/>
    <w:rsid w:val="00067F8A"/>
    <w:rsid w:val="0007489C"/>
    <w:rsid w:val="00086721"/>
    <w:rsid w:val="00092EDD"/>
    <w:rsid w:val="00093873"/>
    <w:rsid w:val="00093D8F"/>
    <w:rsid w:val="0009579E"/>
    <w:rsid w:val="000968A5"/>
    <w:rsid w:val="000A0250"/>
    <w:rsid w:val="000A4824"/>
    <w:rsid w:val="000A4AA7"/>
    <w:rsid w:val="000A7733"/>
    <w:rsid w:val="000B1346"/>
    <w:rsid w:val="000C27DF"/>
    <w:rsid w:val="000C28E5"/>
    <w:rsid w:val="000C5D53"/>
    <w:rsid w:val="000E5926"/>
    <w:rsid w:val="000F01BE"/>
    <w:rsid w:val="000F33D5"/>
    <w:rsid w:val="000F5204"/>
    <w:rsid w:val="0010077E"/>
    <w:rsid w:val="00104AF6"/>
    <w:rsid w:val="00122787"/>
    <w:rsid w:val="0012434C"/>
    <w:rsid w:val="0012483E"/>
    <w:rsid w:val="0012764A"/>
    <w:rsid w:val="00130931"/>
    <w:rsid w:val="0013542B"/>
    <w:rsid w:val="00136741"/>
    <w:rsid w:val="0013746E"/>
    <w:rsid w:val="001457F4"/>
    <w:rsid w:val="001474FC"/>
    <w:rsid w:val="00147945"/>
    <w:rsid w:val="00150FF5"/>
    <w:rsid w:val="00152D1C"/>
    <w:rsid w:val="00154067"/>
    <w:rsid w:val="00164C5D"/>
    <w:rsid w:val="001654A5"/>
    <w:rsid w:val="00166780"/>
    <w:rsid w:val="001678FD"/>
    <w:rsid w:val="001707FC"/>
    <w:rsid w:val="0017193A"/>
    <w:rsid w:val="001719C7"/>
    <w:rsid w:val="0017215F"/>
    <w:rsid w:val="001721A8"/>
    <w:rsid w:val="00172CED"/>
    <w:rsid w:val="0017654F"/>
    <w:rsid w:val="001778A9"/>
    <w:rsid w:val="0018165B"/>
    <w:rsid w:val="00184D3E"/>
    <w:rsid w:val="00186DA4"/>
    <w:rsid w:val="00190CC8"/>
    <w:rsid w:val="001A1BC7"/>
    <w:rsid w:val="001A4CDC"/>
    <w:rsid w:val="001B23E4"/>
    <w:rsid w:val="001B44B2"/>
    <w:rsid w:val="001D0338"/>
    <w:rsid w:val="001D65AE"/>
    <w:rsid w:val="001D747C"/>
    <w:rsid w:val="001D7BF3"/>
    <w:rsid w:val="001E1A86"/>
    <w:rsid w:val="001E696D"/>
    <w:rsid w:val="001F0B24"/>
    <w:rsid w:val="001F3DB6"/>
    <w:rsid w:val="001F6AE2"/>
    <w:rsid w:val="00200ACD"/>
    <w:rsid w:val="00201F9A"/>
    <w:rsid w:val="002025E5"/>
    <w:rsid w:val="002028DE"/>
    <w:rsid w:val="00210C68"/>
    <w:rsid w:val="0021317B"/>
    <w:rsid w:val="002134B5"/>
    <w:rsid w:val="0022018E"/>
    <w:rsid w:val="00222E08"/>
    <w:rsid w:val="002236D3"/>
    <w:rsid w:val="0022389A"/>
    <w:rsid w:val="00225822"/>
    <w:rsid w:val="00233D69"/>
    <w:rsid w:val="00242B6A"/>
    <w:rsid w:val="002437FD"/>
    <w:rsid w:val="00261AAB"/>
    <w:rsid w:val="00263CDB"/>
    <w:rsid w:val="00270765"/>
    <w:rsid w:val="002812A9"/>
    <w:rsid w:val="00287DEC"/>
    <w:rsid w:val="00291A74"/>
    <w:rsid w:val="00295630"/>
    <w:rsid w:val="002970F3"/>
    <w:rsid w:val="002A3C13"/>
    <w:rsid w:val="002A57DA"/>
    <w:rsid w:val="002A77D5"/>
    <w:rsid w:val="002B7D2A"/>
    <w:rsid w:val="002C0840"/>
    <w:rsid w:val="002C0C18"/>
    <w:rsid w:val="002C53CF"/>
    <w:rsid w:val="002D421B"/>
    <w:rsid w:val="002E284B"/>
    <w:rsid w:val="002E3334"/>
    <w:rsid w:val="003006C0"/>
    <w:rsid w:val="00301193"/>
    <w:rsid w:val="00302239"/>
    <w:rsid w:val="00306839"/>
    <w:rsid w:val="0030755E"/>
    <w:rsid w:val="003136AB"/>
    <w:rsid w:val="003225E4"/>
    <w:rsid w:val="00324B9A"/>
    <w:rsid w:val="003301EF"/>
    <w:rsid w:val="00332890"/>
    <w:rsid w:val="00340CB6"/>
    <w:rsid w:val="0034229E"/>
    <w:rsid w:val="003440D3"/>
    <w:rsid w:val="00346361"/>
    <w:rsid w:val="00346DF4"/>
    <w:rsid w:val="003473B7"/>
    <w:rsid w:val="003536E1"/>
    <w:rsid w:val="00353E5E"/>
    <w:rsid w:val="0036395F"/>
    <w:rsid w:val="003728CB"/>
    <w:rsid w:val="00372D32"/>
    <w:rsid w:val="003748D5"/>
    <w:rsid w:val="003758CB"/>
    <w:rsid w:val="0037670E"/>
    <w:rsid w:val="0038132D"/>
    <w:rsid w:val="00384784"/>
    <w:rsid w:val="00386705"/>
    <w:rsid w:val="003879E4"/>
    <w:rsid w:val="003916BC"/>
    <w:rsid w:val="00395D83"/>
    <w:rsid w:val="003A571A"/>
    <w:rsid w:val="003B0ABE"/>
    <w:rsid w:val="003B7CD9"/>
    <w:rsid w:val="003C098F"/>
    <w:rsid w:val="003C105D"/>
    <w:rsid w:val="003C2624"/>
    <w:rsid w:val="003E54A7"/>
    <w:rsid w:val="003E5872"/>
    <w:rsid w:val="003F2251"/>
    <w:rsid w:val="003F2DE1"/>
    <w:rsid w:val="004009AD"/>
    <w:rsid w:val="0040340F"/>
    <w:rsid w:val="00405D9F"/>
    <w:rsid w:val="004109E4"/>
    <w:rsid w:val="00412CF6"/>
    <w:rsid w:val="00424CED"/>
    <w:rsid w:val="004262AC"/>
    <w:rsid w:val="004311B4"/>
    <w:rsid w:val="004318B2"/>
    <w:rsid w:val="00433F70"/>
    <w:rsid w:val="00435FF5"/>
    <w:rsid w:val="004401DC"/>
    <w:rsid w:val="00441B0F"/>
    <w:rsid w:val="004543DA"/>
    <w:rsid w:val="00460541"/>
    <w:rsid w:val="00460C48"/>
    <w:rsid w:val="00466F6D"/>
    <w:rsid w:val="00471296"/>
    <w:rsid w:val="00473960"/>
    <w:rsid w:val="00484B28"/>
    <w:rsid w:val="00486551"/>
    <w:rsid w:val="004865AE"/>
    <w:rsid w:val="00496505"/>
    <w:rsid w:val="004A5FD3"/>
    <w:rsid w:val="004C5F8C"/>
    <w:rsid w:val="004D4898"/>
    <w:rsid w:val="004E35B5"/>
    <w:rsid w:val="004E3930"/>
    <w:rsid w:val="004E4DB4"/>
    <w:rsid w:val="004F013C"/>
    <w:rsid w:val="004F42A8"/>
    <w:rsid w:val="0050014D"/>
    <w:rsid w:val="0050414A"/>
    <w:rsid w:val="00505AE5"/>
    <w:rsid w:val="00510D77"/>
    <w:rsid w:val="00511FF2"/>
    <w:rsid w:val="0052688C"/>
    <w:rsid w:val="00527506"/>
    <w:rsid w:val="005330BE"/>
    <w:rsid w:val="00534196"/>
    <w:rsid w:val="00535A4A"/>
    <w:rsid w:val="005360B0"/>
    <w:rsid w:val="0053626C"/>
    <w:rsid w:val="00540992"/>
    <w:rsid w:val="00544130"/>
    <w:rsid w:val="00547676"/>
    <w:rsid w:val="0055305E"/>
    <w:rsid w:val="0055360B"/>
    <w:rsid w:val="005544A4"/>
    <w:rsid w:val="00564899"/>
    <w:rsid w:val="0057059B"/>
    <w:rsid w:val="0057132F"/>
    <w:rsid w:val="0057439C"/>
    <w:rsid w:val="00575D26"/>
    <w:rsid w:val="00577CE7"/>
    <w:rsid w:val="00581F95"/>
    <w:rsid w:val="00583877"/>
    <w:rsid w:val="005B17F3"/>
    <w:rsid w:val="005B2F64"/>
    <w:rsid w:val="005C081B"/>
    <w:rsid w:val="005D1896"/>
    <w:rsid w:val="005D495F"/>
    <w:rsid w:val="005D56F1"/>
    <w:rsid w:val="005D586C"/>
    <w:rsid w:val="005D738B"/>
    <w:rsid w:val="005E6A8C"/>
    <w:rsid w:val="005F2B9D"/>
    <w:rsid w:val="006017DC"/>
    <w:rsid w:val="006063C4"/>
    <w:rsid w:val="00611EFE"/>
    <w:rsid w:val="00613BB4"/>
    <w:rsid w:val="00620AD4"/>
    <w:rsid w:val="00626871"/>
    <w:rsid w:val="00633233"/>
    <w:rsid w:val="0063403E"/>
    <w:rsid w:val="00643D62"/>
    <w:rsid w:val="00651E34"/>
    <w:rsid w:val="00652166"/>
    <w:rsid w:val="0065566D"/>
    <w:rsid w:val="006604B1"/>
    <w:rsid w:val="00663CA2"/>
    <w:rsid w:val="00665692"/>
    <w:rsid w:val="00674A53"/>
    <w:rsid w:val="0067783C"/>
    <w:rsid w:val="00681438"/>
    <w:rsid w:val="006829FB"/>
    <w:rsid w:val="00694722"/>
    <w:rsid w:val="006948FA"/>
    <w:rsid w:val="0069522E"/>
    <w:rsid w:val="00696078"/>
    <w:rsid w:val="006A0352"/>
    <w:rsid w:val="006A2ACB"/>
    <w:rsid w:val="006A49E8"/>
    <w:rsid w:val="006A6161"/>
    <w:rsid w:val="006B0469"/>
    <w:rsid w:val="006B60BF"/>
    <w:rsid w:val="006B723D"/>
    <w:rsid w:val="006C1CA5"/>
    <w:rsid w:val="006C54FA"/>
    <w:rsid w:val="006C6F78"/>
    <w:rsid w:val="006C7C2F"/>
    <w:rsid w:val="006D4096"/>
    <w:rsid w:val="006D73EA"/>
    <w:rsid w:val="006E2A77"/>
    <w:rsid w:val="006F0F09"/>
    <w:rsid w:val="006F3CDD"/>
    <w:rsid w:val="0070053D"/>
    <w:rsid w:val="00702CA1"/>
    <w:rsid w:val="0070346A"/>
    <w:rsid w:val="00704CCC"/>
    <w:rsid w:val="00704CE2"/>
    <w:rsid w:val="00706C25"/>
    <w:rsid w:val="00714C6E"/>
    <w:rsid w:val="00722480"/>
    <w:rsid w:val="007302A0"/>
    <w:rsid w:val="00735B83"/>
    <w:rsid w:val="0073753A"/>
    <w:rsid w:val="007410D4"/>
    <w:rsid w:val="00747D79"/>
    <w:rsid w:val="007503AC"/>
    <w:rsid w:val="00753775"/>
    <w:rsid w:val="0076427B"/>
    <w:rsid w:val="007874E8"/>
    <w:rsid w:val="00791A38"/>
    <w:rsid w:val="007A0252"/>
    <w:rsid w:val="007A2226"/>
    <w:rsid w:val="007A43CA"/>
    <w:rsid w:val="007A493D"/>
    <w:rsid w:val="007B2B90"/>
    <w:rsid w:val="007B4335"/>
    <w:rsid w:val="007B52FF"/>
    <w:rsid w:val="007D4F85"/>
    <w:rsid w:val="007E0D1E"/>
    <w:rsid w:val="007E16AE"/>
    <w:rsid w:val="007E3D3E"/>
    <w:rsid w:val="007F0397"/>
    <w:rsid w:val="007F3760"/>
    <w:rsid w:val="007F4D76"/>
    <w:rsid w:val="007F6D82"/>
    <w:rsid w:val="00802D80"/>
    <w:rsid w:val="00805089"/>
    <w:rsid w:val="00805233"/>
    <w:rsid w:val="0081009A"/>
    <w:rsid w:val="00813687"/>
    <w:rsid w:val="00814B0E"/>
    <w:rsid w:val="008209A5"/>
    <w:rsid w:val="00830EDC"/>
    <w:rsid w:val="008377EB"/>
    <w:rsid w:val="00837B3F"/>
    <w:rsid w:val="00841A5E"/>
    <w:rsid w:val="008421BE"/>
    <w:rsid w:val="00846D63"/>
    <w:rsid w:val="0085341C"/>
    <w:rsid w:val="00856A6C"/>
    <w:rsid w:val="00863BA3"/>
    <w:rsid w:val="00864B6A"/>
    <w:rsid w:val="008650DD"/>
    <w:rsid w:val="00865928"/>
    <w:rsid w:val="00866DFD"/>
    <w:rsid w:val="008672C5"/>
    <w:rsid w:val="00874F55"/>
    <w:rsid w:val="008774C2"/>
    <w:rsid w:val="008941D4"/>
    <w:rsid w:val="008954B6"/>
    <w:rsid w:val="00897092"/>
    <w:rsid w:val="008B1815"/>
    <w:rsid w:val="008B43CF"/>
    <w:rsid w:val="008B713F"/>
    <w:rsid w:val="008C254A"/>
    <w:rsid w:val="008C5DD9"/>
    <w:rsid w:val="008D3A34"/>
    <w:rsid w:val="008E027E"/>
    <w:rsid w:val="008E0349"/>
    <w:rsid w:val="008E5D23"/>
    <w:rsid w:val="008F38BD"/>
    <w:rsid w:val="008F43F0"/>
    <w:rsid w:val="008F6632"/>
    <w:rsid w:val="009026E5"/>
    <w:rsid w:val="00902717"/>
    <w:rsid w:val="00907B32"/>
    <w:rsid w:val="00913848"/>
    <w:rsid w:val="009150B2"/>
    <w:rsid w:val="00916093"/>
    <w:rsid w:val="0092097D"/>
    <w:rsid w:val="00924836"/>
    <w:rsid w:val="0092594C"/>
    <w:rsid w:val="00930914"/>
    <w:rsid w:val="00931E57"/>
    <w:rsid w:val="0093234D"/>
    <w:rsid w:val="00937B52"/>
    <w:rsid w:val="009424CB"/>
    <w:rsid w:val="00942F86"/>
    <w:rsid w:val="0094425D"/>
    <w:rsid w:val="0094688A"/>
    <w:rsid w:val="009477C8"/>
    <w:rsid w:val="009501C5"/>
    <w:rsid w:val="00953863"/>
    <w:rsid w:val="00961D4A"/>
    <w:rsid w:val="0096582D"/>
    <w:rsid w:val="00971847"/>
    <w:rsid w:val="00972199"/>
    <w:rsid w:val="0097352B"/>
    <w:rsid w:val="00981875"/>
    <w:rsid w:val="00982C84"/>
    <w:rsid w:val="009834C5"/>
    <w:rsid w:val="00996412"/>
    <w:rsid w:val="009A6142"/>
    <w:rsid w:val="009B226C"/>
    <w:rsid w:val="009B47FA"/>
    <w:rsid w:val="009C0473"/>
    <w:rsid w:val="009C3585"/>
    <w:rsid w:val="009D1607"/>
    <w:rsid w:val="009D277C"/>
    <w:rsid w:val="009D46AF"/>
    <w:rsid w:val="009D5DD3"/>
    <w:rsid w:val="009D7398"/>
    <w:rsid w:val="009E19D5"/>
    <w:rsid w:val="009E7616"/>
    <w:rsid w:val="009F67DC"/>
    <w:rsid w:val="00A00641"/>
    <w:rsid w:val="00A167E0"/>
    <w:rsid w:val="00A42178"/>
    <w:rsid w:val="00A5047B"/>
    <w:rsid w:val="00A50978"/>
    <w:rsid w:val="00A50F7A"/>
    <w:rsid w:val="00A52C66"/>
    <w:rsid w:val="00A55C1E"/>
    <w:rsid w:val="00A55E74"/>
    <w:rsid w:val="00A56F4C"/>
    <w:rsid w:val="00A6244B"/>
    <w:rsid w:val="00A6278A"/>
    <w:rsid w:val="00A62B00"/>
    <w:rsid w:val="00A63D6B"/>
    <w:rsid w:val="00A71344"/>
    <w:rsid w:val="00A732CB"/>
    <w:rsid w:val="00A84CD9"/>
    <w:rsid w:val="00A86766"/>
    <w:rsid w:val="00A8765B"/>
    <w:rsid w:val="00A947F9"/>
    <w:rsid w:val="00A94B1A"/>
    <w:rsid w:val="00A95E04"/>
    <w:rsid w:val="00AA3ECE"/>
    <w:rsid w:val="00AA4C54"/>
    <w:rsid w:val="00AA5B3A"/>
    <w:rsid w:val="00AA7C80"/>
    <w:rsid w:val="00AB2DA3"/>
    <w:rsid w:val="00AB420D"/>
    <w:rsid w:val="00AB682E"/>
    <w:rsid w:val="00AB6C45"/>
    <w:rsid w:val="00AC1670"/>
    <w:rsid w:val="00AC5223"/>
    <w:rsid w:val="00AC58EF"/>
    <w:rsid w:val="00AC5D21"/>
    <w:rsid w:val="00AC6FA8"/>
    <w:rsid w:val="00AD29A8"/>
    <w:rsid w:val="00AD2FAF"/>
    <w:rsid w:val="00AD7216"/>
    <w:rsid w:val="00AE012F"/>
    <w:rsid w:val="00AE3040"/>
    <w:rsid w:val="00AE7F7C"/>
    <w:rsid w:val="00AF11FE"/>
    <w:rsid w:val="00AF5FC2"/>
    <w:rsid w:val="00AF6892"/>
    <w:rsid w:val="00AF74FA"/>
    <w:rsid w:val="00AF7819"/>
    <w:rsid w:val="00B055CA"/>
    <w:rsid w:val="00B1273F"/>
    <w:rsid w:val="00B129F1"/>
    <w:rsid w:val="00B12DA9"/>
    <w:rsid w:val="00B12F07"/>
    <w:rsid w:val="00B17C4D"/>
    <w:rsid w:val="00B20FBB"/>
    <w:rsid w:val="00B3011A"/>
    <w:rsid w:val="00B32F77"/>
    <w:rsid w:val="00B563B8"/>
    <w:rsid w:val="00B6069C"/>
    <w:rsid w:val="00B626C5"/>
    <w:rsid w:val="00B727F9"/>
    <w:rsid w:val="00B81160"/>
    <w:rsid w:val="00B86E69"/>
    <w:rsid w:val="00B87B97"/>
    <w:rsid w:val="00B95CD6"/>
    <w:rsid w:val="00B961EC"/>
    <w:rsid w:val="00B97B06"/>
    <w:rsid w:val="00B97DDD"/>
    <w:rsid w:val="00BB2386"/>
    <w:rsid w:val="00BB644B"/>
    <w:rsid w:val="00BB702E"/>
    <w:rsid w:val="00BC04A0"/>
    <w:rsid w:val="00BC6378"/>
    <w:rsid w:val="00BD3209"/>
    <w:rsid w:val="00BD3AAD"/>
    <w:rsid w:val="00BD401C"/>
    <w:rsid w:val="00BD6EB2"/>
    <w:rsid w:val="00BD6F62"/>
    <w:rsid w:val="00BE0128"/>
    <w:rsid w:val="00BE3BF2"/>
    <w:rsid w:val="00BE3F34"/>
    <w:rsid w:val="00BE56BA"/>
    <w:rsid w:val="00BF2B40"/>
    <w:rsid w:val="00BF35BC"/>
    <w:rsid w:val="00C0159B"/>
    <w:rsid w:val="00C0207F"/>
    <w:rsid w:val="00C02154"/>
    <w:rsid w:val="00C06AF7"/>
    <w:rsid w:val="00C2037D"/>
    <w:rsid w:val="00C214D2"/>
    <w:rsid w:val="00C22528"/>
    <w:rsid w:val="00C307A0"/>
    <w:rsid w:val="00C31D6D"/>
    <w:rsid w:val="00C36E96"/>
    <w:rsid w:val="00C36FEF"/>
    <w:rsid w:val="00C45BC4"/>
    <w:rsid w:val="00C50E44"/>
    <w:rsid w:val="00C5117A"/>
    <w:rsid w:val="00C518AB"/>
    <w:rsid w:val="00C64BDC"/>
    <w:rsid w:val="00C64F8E"/>
    <w:rsid w:val="00C66AAC"/>
    <w:rsid w:val="00C6765A"/>
    <w:rsid w:val="00C724C1"/>
    <w:rsid w:val="00C72D95"/>
    <w:rsid w:val="00C73B21"/>
    <w:rsid w:val="00C83907"/>
    <w:rsid w:val="00C86574"/>
    <w:rsid w:val="00C87721"/>
    <w:rsid w:val="00CA3AD9"/>
    <w:rsid w:val="00CA5062"/>
    <w:rsid w:val="00CB0F52"/>
    <w:rsid w:val="00CB6810"/>
    <w:rsid w:val="00CB7883"/>
    <w:rsid w:val="00CC6ABF"/>
    <w:rsid w:val="00CD65DC"/>
    <w:rsid w:val="00CE4EE8"/>
    <w:rsid w:val="00CE5247"/>
    <w:rsid w:val="00CF0243"/>
    <w:rsid w:val="00CF3381"/>
    <w:rsid w:val="00CF3745"/>
    <w:rsid w:val="00D0095E"/>
    <w:rsid w:val="00D01CFD"/>
    <w:rsid w:val="00D02E21"/>
    <w:rsid w:val="00D05FB2"/>
    <w:rsid w:val="00D10A4B"/>
    <w:rsid w:val="00D11F70"/>
    <w:rsid w:val="00D235EE"/>
    <w:rsid w:val="00D41C4B"/>
    <w:rsid w:val="00D43A1B"/>
    <w:rsid w:val="00D47AFE"/>
    <w:rsid w:val="00D54059"/>
    <w:rsid w:val="00D60DD0"/>
    <w:rsid w:val="00D60FCE"/>
    <w:rsid w:val="00D637DB"/>
    <w:rsid w:val="00D64831"/>
    <w:rsid w:val="00D8235B"/>
    <w:rsid w:val="00D83CB3"/>
    <w:rsid w:val="00D866AF"/>
    <w:rsid w:val="00D87369"/>
    <w:rsid w:val="00D92C7A"/>
    <w:rsid w:val="00DA6144"/>
    <w:rsid w:val="00DB03FC"/>
    <w:rsid w:val="00DB32ED"/>
    <w:rsid w:val="00DB42E5"/>
    <w:rsid w:val="00DB7DBB"/>
    <w:rsid w:val="00DC4A0D"/>
    <w:rsid w:val="00DC7F03"/>
    <w:rsid w:val="00DD132E"/>
    <w:rsid w:val="00DD1684"/>
    <w:rsid w:val="00DE398E"/>
    <w:rsid w:val="00DF369E"/>
    <w:rsid w:val="00DF4449"/>
    <w:rsid w:val="00DF51F6"/>
    <w:rsid w:val="00DF563B"/>
    <w:rsid w:val="00DF6AFA"/>
    <w:rsid w:val="00DF7357"/>
    <w:rsid w:val="00E028CA"/>
    <w:rsid w:val="00E050D1"/>
    <w:rsid w:val="00E06D53"/>
    <w:rsid w:val="00E13CD5"/>
    <w:rsid w:val="00E17C98"/>
    <w:rsid w:val="00E40E4D"/>
    <w:rsid w:val="00E526A1"/>
    <w:rsid w:val="00E52802"/>
    <w:rsid w:val="00E62D8A"/>
    <w:rsid w:val="00E64A3B"/>
    <w:rsid w:val="00E730B8"/>
    <w:rsid w:val="00E73EB8"/>
    <w:rsid w:val="00E8084E"/>
    <w:rsid w:val="00E90216"/>
    <w:rsid w:val="00E95628"/>
    <w:rsid w:val="00E96362"/>
    <w:rsid w:val="00E97483"/>
    <w:rsid w:val="00EA18CE"/>
    <w:rsid w:val="00EA21CC"/>
    <w:rsid w:val="00EA7231"/>
    <w:rsid w:val="00EB1347"/>
    <w:rsid w:val="00EB1FAB"/>
    <w:rsid w:val="00EB48C0"/>
    <w:rsid w:val="00EC108C"/>
    <w:rsid w:val="00EC142E"/>
    <w:rsid w:val="00EC5738"/>
    <w:rsid w:val="00EC7F66"/>
    <w:rsid w:val="00ED243C"/>
    <w:rsid w:val="00EE1AA4"/>
    <w:rsid w:val="00EE1CF7"/>
    <w:rsid w:val="00EE3B08"/>
    <w:rsid w:val="00EE5B4D"/>
    <w:rsid w:val="00EE6181"/>
    <w:rsid w:val="00F02795"/>
    <w:rsid w:val="00F066C2"/>
    <w:rsid w:val="00F10917"/>
    <w:rsid w:val="00F1180B"/>
    <w:rsid w:val="00F32AD1"/>
    <w:rsid w:val="00F3408F"/>
    <w:rsid w:val="00F35938"/>
    <w:rsid w:val="00F43073"/>
    <w:rsid w:val="00F547E9"/>
    <w:rsid w:val="00F55BF8"/>
    <w:rsid w:val="00F56B46"/>
    <w:rsid w:val="00F56F77"/>
    <w:rsid w:val="00F63EED"/>
    <w:rsid w:val="00F646D1"/>
    <w:rsid w:val="00F64BD6"/>
    <w:rsid w:val="00F83148"/>
    <w:rsid w:val="00F868BD"/>
    <w:rsid w:val="00F92617"/>
    <w:rsid w:val="00F93DF8"/>
    <w:rsid w:val="00F9571D"/>
    <w:rsid w:val="00F97943"/>
    <w:rsid w:val="00FA0C7C"/>
    <w:rsid w:val="00FA14FA"/>
    <w:rsid w:val="00FA6968"/>
    <w:rsid w:val="00FC1949"/>
    <w:rsid w:val="00FC50A4"/>
    <w:rsid w:val="00FC63BD"/>
    <w:rsid w:val="00FD017E"/>
    <w:rsid w:val="00FD14AC"/>
    <w:rsid w:val="00FD277F"/>
    <w:rsid w:val="00FD27D5"/>
    <w:rsid w:val="00FD4D66"/>
    <w:rsid w:val="00FD60E6"/>
    <w:rsid w:val="00FE0AF5"/>
    <w:rsid w:val="00FE6AE1"/>
    <w:rsid w:val="00FF287A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195E"/>
  <w15:docId w15:val="{F740117F-A930-4C93-A7BD-5A4BE0D7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56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050D1"/>
    <w:pPr>
      <w:ind w:left="720"/>
      <w:contextualSpacing/>
    </w:pPr>
  </w:style>
  <w:style w:type="paragraph" w:customStyle="1" w:styleId="headdoc">
    <w:name w:val="headdoc"/>
    <w:rsid w:val="0094425D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character" w:styleId="a4">
    <w:name w:val="Hyperlink"/>
    <w:uiPriority w:val="99"/>
    <w:rsid w:val="00F3408F"/>
    <w:rPr>
      <w:color w:val="0000FF"/>
      <w:u w:val="single"/>
    </w:rPr>
  </w:style>
  <w:style w:type="paragraph" w:styleId="a5">
    <w:name w:val="No Spacing"/>
    <w:uiPriority w:val="1"/>
    <w:qFormat/>
    <w:rsid w:val="006017D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63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395F"/>
  </w:style>
  <w:style w:type="paragraph" w:styleId="a8">
    <w:name w:val="footer"/>
    <w:basedOn w:val="a"/>
    <w:link w:val="a9"/>
    <w:uiPriority w:val="99"/>
    <w:semiHidden/>
    <w:unhideWhenUsed/>
    <w:rsid w:val="00363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395F"/>
  </w:style>
  <w:style w:type="character" w:customStyle="1" w:styleId="ConsPlusNormal0">
    <w:name w:val="ConsPlusNormal Знак"/>
    <w:link w:val="ConsPlusNormal"/>
    <w:locked/>
    <w:rsid w:val="00233D69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33D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233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3D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233D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Заголовок мой"/>
    <w:basedOn w:val="a"/>
    <w:rsid w:val="00233D69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ac">
    <w:name w:val="Основной текст_"/>
    <w:basedOn w:val="a0"/>
    <w:link w:val="1"/>
    <w:rsid w:val="00FA0C7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FA0C7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a"/>
    <w:uiPriority w:val="39"/>
    <w:rsid w:val="00AF74F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A84CD9"/>
    <w:pPr>
      <w:spacing w:after="0" w:line="240" w:lineRule="auto"/>
    </w:pPr>
    <w:rPr>
      <w:rFonts w:ascii="Times New Roman" w:eastAsia="Calibri" w:hAnsi="Times New Roman" w:cs="Times New Roman"/>
      <w:kern w:val="2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E73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3220@mail.ru" TargetMode="External"/><Relationship Id="rId13" Type="http://schemas.openxmlformats.org/officeDocument/2006/relationships/image" Target="media/image1.png"/><Relationship Id="rId18" Type="http://schemas.openxmlformats.org/officeDocument/2006/relationships/hyperlink" Target="consultantplus://offline/ref=DB808C97257ECEDA782730ACA3DC8C194D4AA934797EA9927813DC4E88A39E964DAE0CC0AE7F16DCFC3CC5N6bC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178fz.roseltorg.ru" TargetMode="External"/><Relationship Id="rId17" Type="http://schemas.openxmlformats.org/officeDocument/2006/relationships/hyperlink" Target="consultantplus://offline/ref=DB808C97257ECEDA78272EA1B5B0D0144D46FF397D79AAC3254C8713DFAA94C10AE15582EA7212DCNFb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808C97257ECEDA78272EA1B5B0D0144D48FF3B787BAAC3254C8713DFAA94C10AE15582EA7211D9NFbF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dmpoche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new" TargetMode="External"/><Relationship Id="rId14" Type="http://schemas.openxmlformats.org/officeDocument/2006/relationships/hyperlink" Target="http://www.torgi.gov.ru/ne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27D3-3D88-440A-BC17-5D3667B4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4274</TotalTime>
  <Pages>16</Pages>
  <Words>7138</Words>
  <Characters>40692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anelkina_ta</dc:creator>
  <cp:lastModifiedBy>Admin</cp:lastModifiedBy>
  <cp:revision>337</cp:revision>
  <cp:lastPrinted>2024-03-14T09:14:00Z</cp:lastPrinted>
  <dcterms:created xsi:type="dcterms:W3CDTF">2016-09-01T11:55:00Z</dcterms:created>
  <dcterms:modified xsi:type="dcterms:W3CDTF">2024-03-20T09:04:00Z</dcterms:modified>
</cp:coreProperties>
</file>